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3D4D" w14:textId="77777777" w:rsidR="00837D21" w:rsidRPr="004C57E4" w:rsidRDefault="00837D21" w:rsidP="00837D21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>Detaljni izvedbeni nastavni plan za kolegij:</w:t>
      </w:r>
    </w:p>
    <w:p w14:paraId="498D74FC" w14:textId="7F3E2DF5" w:rsidR="00837D21" w:rsidRPr="004C57E4" w:rsidRDefault="00781160" w:rsidP="00837D21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</w:pPr>
      <w:r>
        <w:rPr>
          <w:rFonts w:ascii="Times New Roman" w:eastAsia="Arial" w:hAnsi="Times New Roman" w:cs="Times New Roman"/>
          <w:b/>
          <w:kern w:val="1"/>
          <w:sz w:val="28"/>
          <w:lang w:eastAsia="hr-HR"/>
          <w14:ligatures w14:val="none"/>
        </w:rPr>
        <w:t>Glikobiologija</w:t>
      </w:r>
    </w:p>
    <w:p w14:paraId="52CDCDDC" w14:textId="77777777" w:rsidR="00837D21" w:rsidRPr="004C57E4" w:rsidRDefault="00837D21" w:rsidP="00837D21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</w:pPr>
    </w:p>
    <w:p w14:paraId="3C5F5F11" w14:textId="77777777" w:rsidR="00837D21" w:rsidRPr="004C57E4" w:rsidRDefault="00837D21" w:rsidP="00837D21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</w:p>
    <w:p w14:paraId="31CEE977" w14:textId="2CF90EC6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  <w:t>Akademska godina</w:t>
      </w: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 xml:space="preserve">: </w:t>
      </w:r>
      <w:r w:rsidR="00781160">
        <w:rPr>
          <w:rFonts w:ascii="Times New Roman" w:eastAsia="Arial" w:hAnsi="Times New Roman" w:cs="Times New Roman"/>
          <w:kern w:val="1"/>
          <w:lang w:eastAsia="hr-HR"/>
          <w14:ligatures w14:val="none"/>
        </w:rPr>
        <w:t>2026</w:t>
      </w:r>
      <w:r w:rsidR="005F09B2">
        <w:rPr>
          <w:rFonts w:ascii="Times New Roman" w:eastAsia="Arial" w:hAnsi="Times New Roman" w:cs="Times New Roman"/>
          <w:kern w:val="1"/>
          <w:lang w:eastAsia="hr-HR"/>
          <w14:ligatures w14:val="none"/>
        </w:rPr>
        <w:t>.</w:t>
      </w:r>
      <w:r w:rsidR="00781160">
        <w:rPr>
          <w:rFonts w:ascii="Times New Roman" w:eastAsia="Arial" w:hAnsi="Times New Roman" w:cs="Times New Roman"/>
          <w:kern w:val="1"/>
          <w:lang w:eastAsia="hr-HR"/>
          <w14:ligatures w14:val="none"/>
        </w:rPr>
        <w:t>/2027</w:t>
      </w:r>
      <w:r w:rsidR="005F09B2">
        <w:rPr>
          <w:rFonts w:ascii="Times New Roman" w:eastAsia="Arial" w:hAnsi="Times New Roman" w:cs="Times New Roman"/>
          <w:kern w:val="1"/>
          <w:lang w:eastAsia="hr-HR"/>
          <w14:ligatures w14:val="none"/>
        </w:rPr>
        <w:t>.</w:t>
      </w:r>
    </w:p>
    <w:p w14:paraId="69DF4F59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</w:pPr>
    </w:p>
    <w:p w14:paraId="36F3F05C" w14:textId="50EEFA96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  <w:t>Studij:</w:t>
      </w: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 xml:space="preserve"> </w:t>
      </w:r>
      <w:r w:rsidR="00781160">
        <w:rPr>
          <w:rFonts w:ascii="Times New Roman" w:hAnsi="Times New Roman"/>
          <w:kern w:val="1"/>
        </w:rPr>
        <w:t>Prijediplomski sveučilišni studij Biotehnologija i istraživanje lijekova</w:t>
      </w:r>
    </w:p>
    <w:p w14:paraId="4758C9E5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</w:p>
    <w:p w14:paraId="3446332E" w14:textId="76345B63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  <w:t>Kod kolegija</w:t>
      </w: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 xml:space="preserve">: </w:t>
      </w:r>
      <w:r w:rsidR="00781160">
        <w:rPr>
          <w:rFonts w:ascii="Times New Roman" w:hAnsi="Times New Roman"/>
          <w:kern w:val="0"/>
          <w:lang w:val="da-DK"/>
        </w:rPr>
        <w:t>EBIL210</w:t>
      </w:r>
    </w:p>
    <w:p w14:paraId="04262F26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</w:p>
    <w:p w14:paraId="47EB8A90" w14:textId="40ED82EA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  <w:t>ECTS bodovi</w:t>
      </w: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 xml:space="preserve">: </w:t>
      </w:r>
      <w:r w:rsidR="00781160">
        <w:rPr>
          <w:rFonts w:ascii="Times New Roman" w:hAnsi="Times New Roman"/>
          <w:kern w:val="1"/>
        </w:rPr>
        <w:t>3</w:t>
      </w:r>
    </w:p>
    <w:p w14:paraId="322F9446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</w:p>
    <w:p w14:paraId="665812BA" w14:textId="69CD2332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  <w:t xml:space="preserve">Jezik na kojem se izvodi kolegij: </w:t>
      </w:r>
      <w:r w:rsidR="00781160">
        <w:rPr>
          <w:rFonts w:ascii="Times New Roman" w:hAnsi="Times New Roman"/>
          <w:kern w:val="1"/>
        </w:rPr>
        <w:t>Hrvatski</w:t>
      </w:r>
    </w:p>
    <w:p w14:paraId="5BD3467B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</w:pPr>
    </w:p>
    <w:p w14:paraId="6916F4D5" w14:textId="60D7CD81" w:rsidR="00837D21" w:rsidRDefault="00837D21" w:rsidP="00837D21">
      <w:pPr>
        <w:widowControl w:val="0"/>
        <w:suppressAutoHyphens/>
        <w:spacing w:after="0" w:line="240" w:lineRule="auto"/>
        <w:rPr>
          <w:rFonts w:ascii="Times New Roman" w:hAnsi="Times New Roman"/>
          <w:kern w:val="0"/>
          <w:sz w:val="23"/>
          <w:szCs w:val="23"/>
        </w:rPr>
      </w:pPr>
      <w:r w:rsidRPr="004C57E4"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  <w:t>Nastavno opterećenje kolegija</w:t>
      </w: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 xml:space="preserve">: </w:t>
      </w:r>
      <w:r w:rsidR="00781160">
        <w:rPr>
          <w:rFonts w:ascii="Times New Roman" w:hAnsi="Times New Roman"/>
          <w:kern w:val="0"/>
          <w:sz w:val="23"/>
          <w:szCs w:val="23"/>
        </w:rPr>
        <w:t>30 sati (15 P + 15S)</w:t>
      </w:r>
    </w:p>
    <w:p w14:paraId="39FDE9A0" w14:textId="77777777" w:rsidR="00781160" w:rsidRPr="004C57E4" w:rsidRDefault="00781160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</w:p>
    <w:p w14:paraId="04CF80F6" w14:textId="77777777" w:rsidR="00781160" w:rsidRDefault="00837D21" w:rsidP="00781160">
      <w:pPr>
        <w:pStyle w:val="Body"/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</w:rPr>
      </w:pPr>
      <w:r w:rsidRPr="004C57E4">
        <w:rPr>
          <w:rFonts w:ascii="Times New Roman" w:eastAsia="Arial" w:hAnsi="Times New Roman" w:cs="Times New Roman"/>
          <w:b/>
          <w:kern w:val="1"/>
          <w:lang w:eastAsia="hr-HR"/>
        </w:rPr>
        <w:t xml:space="preserve">Preduvjeti za upis kolegija: </w:t>
      </w:r>
      <w:r w:rsidR="00781160">
        <w:rPr>
          <w:rFonts w:ascii="Times New Roman" w:hAnsi="Times New Roman"/>
          <w:kern w:val="1"/>
          <w:lang w:val="da-DK"/>
        </w:rPr>
        <w:t>Odslu</w:t>
      </w:r>
      <w:r w:rsidR="00781160">
        <w:rPr>
          <w:rFonts w:ascii="Times New Roman" w:hAnsi="Times New Roman"/>
          <w:kern w:val="1"/>
        </w:rPr>
        <w:t>šana Analitička kemija, položena Stanična i molekularna biologija.</w:t>
      </w:r>
    </w:p>
    <w:p w14:paraId="2150148D" w14:textId="27931EDB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</w:p>
    <w:p w14:paraId="18313061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  <w:t xml:space="preserve">Nositelj kolegija i kontakt podaci: </w:t>
      </w:r>
    </w:p>
    <w:p w14:paraId="02C10CA2" w14:textId="77777777" w:rsidR="00781160" w:rsidRDefault="00781160" w:rsidP="00781160">
      <w:pPr>
        <w:pStyle w:val="Body"/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hAnsi="Times New Roman"/>
          <w:kern w:val="1"/>
        </w:rPr>
        <w:t>Titula i ime: doc. dr. sc. Jelena Šimunović</w:t>
      </w:r>
    </w:p>
    <w:p w14:paraId="430E477E" w14:textId="77777777" w:rsidR="00781160" w:rsidRDefault="00781160" w:rsidP="00781160">
      <w:pPr>
        <w:pStyle w:val="Body"/>
        <w:spacing w:after="0" w:line="240" w:lineRule="auto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 xml:space="preserve">Adresa: </w:t>
      </w:r>
      <w:r>
        <w:rPr>
          <w:rFonts w:ascii="Times New Roman" w:hAnsi="Times New Roman"/>
          <w:kern w:val="0"/>
          <w:sz w:val="23"/>
          <w:szCs w:val="23"/>
          <w:lang w:val="it-IT"/>
        </w:rPr>
        <w:t>Radmile Matej</w:t>
      </w:r>
      <w:r>
        <w:rPr>
          <w:rFonts w:ascii="Times New Roman" w:hAnsi="Times New Roman"/>
          <w:kern w:val="0"/>
          <w:sz w:val="23"/>
          <w:szCs w:val="23"/>
        </w:rPr>
        <w:t>čić 2 51000 Rijeka</w:t>
      </w:r>
    </w:p>
    <w:p w14:paraId="15D97FCD" w14:textId="77777777" w:rsidR="00781160" w:rsidRDefault="00781160" w:rsidP="00781160">
      <w:pPr>
        <w:pStyle w:val="Body"/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hAnsi="Times New Roman"/>
          <w:kern w:val="1"/>
        </w:rPr>
        <w:t>tel: -</w:t>
      </w:r>
    </w:p>
    <w:p w14:paraId="5408897A" w14:textId="77777777" w:rsidR="00781160" w:rsidRDefault="00781160" w:rsidP="00781160">
      <w:pPr>
        <w:pStyle w:val="Body"/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hAnsi="Times New Roman"/>
          <w:kern w:val="1"/>
        </w:rPr>
        <w:t>e-mail: jsimunovic@genos.hr</w:t>
      </w:r>
    </w:p>
    <w:p w14:paraId="6BD7DD3A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</w:pPr>
    </w:p>
    <w:p w14:paraId="534EF268" w14:textId="65C6CEC0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  <w:t>Vrijeme konzultacija</w:t>
      </w: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 xml:space="preserve">: </w:t>
      </w:r>
      <w:r w:rsidR="00781160">
        <w:rPr>
          <w:rFonts w:ascii="Times New Roman" w:hAnsi="Times New Roman"/>
          <w:kern w:val="1"/>
        </w:rPr>
        <w:t>po dogovoru</w:t>
      </w:r>
    </w:p>
    <w:p w14:paraId="16B64ED5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</w:p>
    <w:p w14:paraId="6AFB0D0E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  <w:t xml:space="preserve">Izvođači i nastavna opterećenja </w:t>
      </w: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>(suradnici, asistenti, tehničar/laborant):</w:t>
      </w:r>
    </w:p>
    <w:p w14:paraId="3C30BD75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</w:p>
    <w:p w14:paraId="22C4363C" w14:textId="2D054D64" w:rsidR="00781160" w:rsidRDefault="00781160" w:rsidP="00781160">
      <w:pPr>
        <w:pStyle w:val="Body"/>
        <w:spacing w:after="0" w:line="240" w:lineRule="auto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 xml:space="preserve">doc. </w:t>
      </w:r>
      <w:r>
        <w:rPr>
          <w:rFonts w:ascii="Times New Roman" w:hAnsi="Times New Roman"/>
          <w:kern w:val="0"/>
        </w:rPr>
        <w:t xml:space="preserve">dr. sc. Jelena Šimunović </w:t>
      </w:r>
      <w:r>
        <w:rPr>
          <w:rFonts w:ascii="Times New Roman" w:hAnsi="Times New Roman"/>
          <w:kern w:val="0"/>
          <w:sz w:val="23"/>
          <w:szCs w:val="23"/>
        </w:rPr>
        <w:t>(15 P + 15S)</w:t>
      </w:r>
    </w:p>
    <w:p w14:paraId="3A2C2D3E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sz w:val="22"/>
          <w:lang w:eastAsia="hr-HR"/>
          <w14:ligatures w14:val="none"/>
        </w:rPr>
      </w:pPr>
    </w:p>
    <w:p w14:paraId="4BD07891" w14:textId="77777777" w:rsidR="00837D21" w:rsidRPr="004C57E4" w:rsidRDefault="00837D21" w:rsidP="00837D21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b/>
          <w:kern w:val="1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kern w:val="1"/>
          <w:szCs w:val="20"/>
          <w:lang w:eastAsia="hr-HR"/>
          <w14:ligatures w14:val="none"/>
        </w:rPr>
        <w:t>Obavezna literatura:</w:t>
      </w:r>
    </w:p>
    <w:p w14:paraId="4AF6A1CD" w14:textId="77777777" w:rsidR="00781160" w:rsidRDefault="00837D21" w:rsidP="00781160">
      <w:pPr>
        <w:pStyle w:val="Body"/>
        <w:widowControl w:val="0"/>
        <w:suppressAutoHyphens/>
        <w:spacing w:after="0" w:line="276" w:lineRule="auto"/>
        <w:jc w:val="both"/>
        <w:rPr>
          <w:rFonts w:ascii="Times New Roman" w:hAnsi="Times New Roman"/>
        </w:rPr>
      </w:pPr>
      <w:r w:rsidRPr="004C57E4">
        <w:rPr>
          <w:rFonts w:ascii="Times New Roman" w:eastAsia="Arial" w:hAnsi="Times New Roman" w:cs="Times New Roman"/>
          <w:kern w:val="1"/>
          <w:szCs w:val="20"/>
          <w:lang w:eastAsia="hr-HR"/>
        </w:rPr>
        <w:t xml:space="preserve">1. </w:t>
      </w:r>
      <w:r w:rsidR="00781160">
        <w:rPr>
          <w:rFonts w:ascii="Times New Roman" w:hAnsi="Times New Roman"/>
          <w:kern w:val="1"/>
        </w:rPr>
        <w:t>Power Point prezentacije</w:t>
      </w:r>
    </w:p>
    <w:p w14:paraId="0FC34971" w14:textId="77777777" w:rsidR="00837D21" w:rsidRPr="004C57E4" w:rsidRDefault="00837D21" w:rsidP="00837D21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</w:p>
    <w:p w14:paraId="51E53B02" w14:textId="77777777" w:rsidR="00837D21" w:rsidRPr="004C57E4" w:rsidRDefault="00837D21" w:rsidP="00837D21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b/>
          <w:kern w:val="1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kern w:val="1"/>
          <w:szCs w:val="20"/>
          <w:lang w:eastAsia="hr-HR"/>
          <w14:ligatures w14:val="none"/>
        </w:rPr>
        <w:t>Preporučena dodatna literatura (izborna):</w:t>
      </w:r>
    </w:p>
    <w:p w14:paraId="470BA0DA" w14:textId="098F102F" w:rsidR="00837D21" w:rsidRPr="00781160" w:rsidRDefault="00837D21" w:rsidP="00781160">
      <w:pPr>
        <w:pStyle w:val="Body"/>
        <w:widowControl w:val="0"/>
        <w:suppressAutoHyphens/>
        <w:spacing w:after="60" w:line="276" w:lineRule="auto"/>
        <w:rPr>
          <w:rFonts w:ascii="Times New Roman" w:hAnsi="Times New Roman"/>
          <w:sz w:val="22"/>
          <w:szCs w:val="22"/>
        </w:rPr>
      </w:pPr>
      <w:r w:rsidRPr="004C57E4">
        <w:rPr>
          <w:rFonts w:ascii="Times New Roman" w:eastAsia="Arial" w:hAnsi="Times New Roman" w:cs="Times New Roman"/>
          <w:kern w:val="1"/>
          <w:szCs w:val="20"/>
          <w:lang w:eastAsia="hr-HR"/>
        </w:rPr>
        <w:t xml:space="preserve">1.  </w:t>
      </w:r>
      <w:r w:rsidR="00781160">
        <w:rPr>
          <w:rFonts w:ascii="Times New Roman" w:hAnsi="Times New Roman"/>
          <w:kern w:val="0"/>
          <w:sz w:val="22"/>
          <w:szCs w:val="22"/>
        </w:rPr>
        <w:t>Ajit Varki, Richard D. Cummings, Jeffrey D. Esko, Pamela Stanley, Gerald W. Hart, Markus Aebi, Debra Mohnen, Taroh Kinoshita, Nicolle H. Packer, James H. Prestegard, Ronald L. Schnaar, i Peter H. Seeberger, Essentials of Glycobiology, 4th edition, Cold Spring Harbor Laboratory Press; 2022 (https://pubmed.ncbi.nlm.nih.gov/35536922/)</w:t>
      </w:r>
    </w:p>
    <w:p w14:paraId="2426A4A9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</w:p>
    <w:p w14:paraId="6D864156" w14:textId="76A5A528" w:rsidR="00781160" w:rsidRDefault="00837D21" w:rsidP="00781160">
      <w:pPr>
        <w:pStyle w:val="Body"/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</w:rPr>
      </w:pPr>
      <w:r w:rsidRPr="004C57E4">
        <w:rPr>
          <w:rFonts w:ascii="Times New Roman" w:eastAsia="Arial" w:hAnsi="Times New Roman" w:cs="Times New Roman"/>
          <w:b/>
          <w:kern w:val="1"/>
          <w:lang w:eastAsia="hr-HR"/>
        </w:rPr>
        <w:t>Opis predmeta</w:t>
      </w:r>
      <w:r w:rsidRPr="004C57E4">
        <w:rPr>
          <w:rFonts w:ascii="Times New Roman" w:eastAsia="Arial" w:hAnsi="Times New Roman" w:cs="Times New Roman"/>
          <w:kern w:val="1"/>
          <w:lang w:eastAsia="hr-HR"/>
        </w:rPr>
        <w:t xml:space="preserve"> (sažetak i ciljevi kolegija):</w:t>
      </w:r>
      <w:r w:rsidR="00781160" w:rsidRPr="00781160">
        <w:rPr>
          <w:rFonts w:ascii="Times New Roman" w:hAnsi="Times New Roman"/>
          <w:kern w:val="1"/>
        </w:rPr>
        <w:t xml:space="preserve"> </w:t>
      </w:r>
      <w:r w:rsidR="00781160">
        <w:rPr>
          <w:rFonts w:ascii="Times New Roman" w:hAnsi="Times New Roman"/>
          <w:kern w:val="1"/>
        </w:rPr>
        <w:t xml:space="preserve">Na kolegiju Glikobiologija studenti se upoznaju s temeljnim pojmovima vezanim za proces glikozilacije od definicije glikana i njihovog sastava do analitičkih tehnika koje se koriste za njihovu analizu. Stoga je cilj kolegija upoznati studente o važnosti glikozilacije za organizam, potencijala analize glikozilacije u svrhu otkrivanja novih bioloških biljega za različite bolesti kao i važnosti analize glikozilacije kod </w:t>
      </w:r>
      <w:r w:rsidR="00781160">
        <w:rPr>
          <w:rFonts w:ascii="Times New Roman" w:hAnsi="Times New Roman"/>
          <w:kern w:val="1"/>
        </w:rPr>
        <w:lastRenderedPageBreak/>
        <w:t>kontrole bioloških lijekova.</w:t>
      </w:r>
    </w:p>
    <w:p w14:paraId="7987BC96" w14:textId="5285653F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</w:p>
    <w:p w14:paraId="675AB47C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</w:p>
    <w:p w14:paraId="1DCAEBC4" w14:textId="77777777" w:rsidR="00837D21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  <w:t>Ishodi učenja</w:t>
      </w: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>:</w:t>
      </w:r>
    </w:p>
    <w:p w14:paraId="758270F2" w14:textId="77777777" w:rsidR="00781160" w:rsidRDefault="00781160" w:rsidP="00781160">
      <w:pPr>
        <w:pStyle w:val="Body"/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hAnsi="Times New Roman"/>
          <w:kern w:val="1"/>
        </w:rPr>
        <w:t>Nakon položenog kolegija studenti će moći:</w:t>
      </w:r>
    </w:p>
    <w:p w14:paraId="2833DB2B" w14:textId="77777777" w:rsidR="00781160" w:rsidRDefault="00781160" w:rsidP="00781160">
      <w:pPr>
        <w:pStyle w:val="Body"/>
        <w:widowControl w:val="0"/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kern w:val="1"/>
        </w:rPr>
        <w:t>Protumačiti što su posttranslacijske modifikacije i što je glikozilacija, te povezati klasifikaciju glikana i njihovu strukturu.</w:t>
      </w:r>
    </w:p>
    <w:p w14:paraId="686BBFC9" w14:textId="77777777" w:rsidR="00781160" w:rsidRDefault="00781160" w:rsidP="00781160">
      <w:pPr>
        <w:pStyle w:val="Body"/>
        <w:widowControl w:val="0"/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kern w:val="1"/>
        </w:rPr>
        <w:t>Identificirati važnost istraživanja glikozilacije u različitim poremećajima.</w:t>
      </w:r>
    </w:p>
    <w:p w14:paraId="34E5F8B1" w14:textId="77777777" w:rsidR="00781160" w:rsidRPr="004C57E4" w:rsidRDefault="00781160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</w:p>
    <w:p w14:paraId="0CC37534" w14:textId="77777777" w:rsidR="00837D21" w:rsidRPr="004C57E4" w:rsidRDefault="00837D21" w:rsidP="00837D21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</w:p>
    <w:p w14:paraId="41740BCE" w14:textId="77777777" w:rsidR="00837D21" w:rsidRPr="004C57E4" w:rsidRDefault="00837D21" w:rsidP="00837D21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b/>
          <w:kern w:val="1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kern w:val="1"/>
          <w:szCs w:val="20"/>
          <w:lang w:eastAsia="hr-HR"/>
          <w14:ligatures w14:val="none"/>
        </w:rPr>
        <w:t>Detaljni sadržaj kolegija (teme/naslovi predavanja, seminara i vježbi):</w:t>
      </w:r>
    </w:p>
    <w:p w14:paraId="1BF5B55B" w14:textId="77777777" w:rsidR="00837D21" w:rsidRPr="004C57E4" w:rsidRDefault="00837D21" w:rsidP="00837D21">
      <w:pPr>
        <w:widowControl w:val="0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kern w:val="1"/>
          <w:sz w:val="20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Cs/>
          <w:i/>
          <w:kern w:val="1"/>
          <w:sz w:val="20"/>
          <w:szCs w:val="20"/>
          <w:lang w:eastAsia="hr-HR"/>
          <w14:ligatures w14:val="none"/>
        </w:rPr>
        <w:t>Predavanja:</w:t>
      </w:r>
    </w:p>
    <w:p w14:paraId="290A0398" w14:textId="38711351" w:rsidR="00781160" w:rsidRDefault="00781160" w:rsidP="00781160">
      <w:pPr>
        <w:pStyle w:val="Body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P1. Uvod u glikobiologiju i opći pojmovi (</w:t>
      </w:r>
      <w:r w:rsidR="003078DA">
        <w:rPr>
          <w:rFonts w:ascii="Times New Roman" w:hAnsi="Times New Roman"/>
          <w:kern w:val="1"/>
          <w:sz w:val="20"/>
          <w:szCs w:val="20"/>
        </w:rPr>
        <w:t>3</w:t>
      </w:r>
      <w:r>
        <w:rPr>
          <w:rFonts w:ascii="Times New Roman" w:hAnsi="Times New Roman"/>
          <w:kern w:val="1"/>
          <w:sz w:val="20"/>
          <w:szCs w:val="20"/>
        </w:rPr>
        <w:t>h).</w:t>
      </w:r>
    </w:p>
    <w:p w14:paraId="00389E5D" w14:textId="77777777" w:rsidR="00781160" w:rsidRDefault="00781160" w:rsidP="00781160">
      <w:pPr>
        <w:pStyle w:val="Body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P2. Struktura i biosinteza glikana (3h).</w:t>
      </w:r>
    </w:p>
    <w:p w14:paraId="171FF57C" w14:textId="77777777" w:rsidR="00781160" w:rsidRDefault="00781160" w:rsidP="00781160">
      <w:pPr>
        <w:pStyle w:val="Body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P3. Važnost glikana u fiziološkim procesima (3h).</w:t>
      </w:r>
    </w:p>
    <w:p w14:paraId="40194328" w14:textId="77777777" w:rsidR="00781160" w:rsidRDefault="00781160" w:rsidP="00781160">
      <w:pPr>
        <w:pStyle w:val="Body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P4. Promjene glikana u bolesti (3h).</w:t>
      </w:r>
    </w:p>
    <w:p w14:paraId="243224B7" w14:textId="77777777" w:rsidR="00781160" w:rsidRDefault="00781160" w:rsidP="00781160">
      <w:pPr>
        <w:pStyle w:val="Body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P5. Tehnike analize glikana (3h).</w:t>
      </w:r>
    </w:p>
    <w:p w14:paraId="3F028A46" w14:textId="77777777" w:rsidR="00781160" w:rsidRPr="00781160" w:rsidRDefault="00781160" w:rsidP="00781160">
      <w:pPr>
        <w:pStyle w:val="Body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</w:p>
    <w:p w14:paraId="077BC980" w14:textId="77777777" w:rsidR="00837D21" w:rsidRPr="004C57E4" w:rsidRDefault="00837D21" w:rsidP="00837D21">
      <w:pPr>
        <w:widowControl w:val="0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i/>
          <w:kern w:val="1"/>
          <w:sz w:val="20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Cs/>
          <w:i/>
          <w:kern w:val="1"/>
          <w:sz w:val="20"/>
          <w:szCs w:val="20"/>
          <w:lang w:eastAsia="hr-HR"/>
          <w14:ligatures w14:val="none"/>
        </w:rPr>
        <w:t>Seminari:</w:t>
      </w:r>
    </w:p>
    <w:p w14:paraId="7DC54045" w14:textId="1F237E24" w:rsidR="00781160" w:rsidRDefault="00781160" w:rsidP="00781160">
      <w:pPr>
        <w:pStyle w:val="Body"/>
        <w:widowControl w:val="0"/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S1. Glikozilacija antitijela</w:t>
      </w:r>
      <w:r w:rsidR="003078DA">
        <w:rPr>
          <w:rFonts w:ascii="Times New Roman" w:hAnsi="Times New Roman"/>
          <w:kern w:val="1"/>
          <w:sz w:val="20"/>
          <w:szCs w:val="20"/>
        </w:rPr>
        <w:t xml:space="preserve">. </w:t>
      </w:r>
      <w:r w:rsidR="003078DA">
        <w:rPr>
          <w:rFonts w:ascii="Times New Roman" w:hAnsi="Times New Roman"/>
          <w:kern w:val="1"/>
          <w:sz w:val="20"/>
          <w:szCs w:val="20"/>
        </w:rPr>
        <w:t>Uloga glikozilacije u razvoju lijekova</w:t>
      </w:r>
      <w:r>
        <w:rPr>
          <w:rFonts w:ascii="Times New Roman" w:hAnsi="Times New Roman"/>
          <w:kern w:val="1"/>
          <w:sz w:val="20"/>
          <w:szCs w:val="20"/>
        </w:rPr>
        <w:t xml:space="preserve"> (3h)</w:t>
      </w:r>
    </w:p>
    <w:p w14:paraId="133FA3C9" w14:textId="77777777" w:rsidR="00781160" w:rsidRDefault="00781160" w:rsidP="00781160">
      <w:pPr>
        <w:pStyle w:val="Body"/>
        <w:widowControl w:val="0"/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S2. Glikozilacija u autoimunim bolestima(3h)</w:t>
      </w:r>
    </w:p>
    <w:p w14:paraId="0B7B0E4B" w14:textId="03C6D381" w:rsidR="00781160" w:rsidRDefault="00781160" w:rsidP="00781160">
      <w:pPr>
        <w:pStyle w:val="Body"/>
        <w:widowControl w:val="0"/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 xml:space="preserve">S3. Glikozilacija u </w:t>
      </w:r>
      <w:r w:rsidR="003078DA">
        <w:rPr>
          <w:rFonts w:ascii="Times New Roman" w:hAnsi="Times New Roman"/>
          <w:kern w:val="1"/>
          <w:sz w:val="20"/>
          <w:szCs w:val="20"/>
        </w:rPr>
        <w:t xml:space="preserve">dijabetesu i </w:t>
      </w:r>
      <w:r>
        <w:rPr>
          <w:rFonts w:ascii="Times New Roman" w:hAnsi="Times New Roman"/>
          <w:kern w:val="1"/>
          <w:sz w:val="20"/>
          <w:szCs w:val="20"/>
        </w:rPr>
        <w:t>kardiovaskularnim bolestima (3h)</w:t>
      </w:r>
    </w:p>
    <w:p w14:paraId="0AE01689" w14:textId="4F010AB7" w:rsidR="00781160" w:rsidRDefault="00781160" w:rsidP="00781160">
      <w:pPr>
        <w:pStyle w:val="Body"/>
        <w:widowControl w:val="0"/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 xml:space="preserve">S4. Glikozilacija u </w:t>
      </w:r>
      <w:r w:rsidR="003078DA">
        <w:rPr>
          <w:rFonts w:ascii="Times New Roman" w:hAnsi="Times New Roman"/>
          <w:kern w:val="1"/>
          <w:sz w:val="20"/>
          <w:szCs w:val="20"/>
        </w:rPr>
        <w:t>nefropatijama</w:t>
      </w:r>
      <w:r>
        <w:rPr>
          <w:rFonts w:ascii="Times New Roman" w:hAnsi="Times New Roman"/>
          <w:kern w:val="1"/>
          <w:sz w:val="20"/>
          <w:szCs w:val="20"/>
        </w:rPr>
        <w:t xml:space="preserve"> (3h)</w:t>
      </w:r>
    </w:p>
    <w:p w14:paraId="51CD3D97" w14:textId="77777777" w:rsidR="00781160" w:rsidRDefault="00781160" w:rsidP="00781160">
      <w:pPr>
        <w:pStyle w:val="Body"/>
        <w:widowControl w:val="0"/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S5. Glikozilacija u tumorima (3h)</w:t>
      </w:r>
    </w:p>
    <w:p w14:paraId="2834CBE1" w14:textId="77777777" w:rsidR="00837D21" w:rsidRPr="004C57E4" w:rsidRDefault="00837D21" w:rsidP="00837D21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kern w:val="1"/>
          <w:sz w:val="20"/>
          <w:szCs w:val="20"/>
          <w:lang w:eastAsia="hr-HR"/>
          <w14:ligatures w14:val="none"/>
        </w:rPr>
      </w:pPr>
    </w:p>
    <w:p w14:paraId="0C7E3010" w14:textId="77777777" w:rsidR="00837D21" w:rsidRPr="004C57E4" w:rsidRDefault="00837D21" w:rsidP="00837D21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kern w:val="1"/>
          <w:sz w:val="20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bCs/>
          <w:kern w:val="1"/>
          <w:szCs w:val="20"/>
          <w:lang w:eastAsia="hr-HR"/>
          <w14:ligatures w14:val="none"/>
        </w:rPr>
        <w:t>Obveze, način praćenja i vrednovanje studenata:</w:t>
      </w:r>
    </w:p>
    <w:p w14:paraId="60068790" w14:textId="77777777" w:rsidR="00837D21" w:rsidRPr="004C57E4" w:rsidRDefault="00837D21" w:rsidP="00837D21">
      <w:pPr>
        <w:spacing w:after="0" w:line="240" w:lineRule="auto"/>
        <w:rPr>
          <w:rFonts w:ascii="Times New Roman" w:eastAsia="Arial" w:hAnsi="Times New Roman" w:cs="Times New Roman"/>
          <w:b/>
          <w:bCs/>
          <w:kern w:val="1"/>
          <w:szCs w:val="20"/>
          <w:lang w:eastAsia="hr-HR"/>
          <w14:ligatures w14:val="none"/>
        </w:rPr>
      </w:pPr>
    </w:p>
    <w:p w14:paraId="758B9087" w14:textId="77777777" w:rsidR="00837D21" w:rsidRPr="004C57E4" w:rsidRDefault="00837D21" w:rsidP="00837D21">
      <w:pPr>
        <w:spacing w:after="0" w:line="240" w:lineRule="auto"/>
        <w:rPr>
          <w:rFonts w:ascii="Times New Roman" w:eastAsia="Arial" w:hAnsi="Times New Roman" w:cs="Times New Roman"/>
          <w:b/>
          <w:bCs/>
          <w:kern w:val="1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bCs/>
          <w:kern w:val="1"/>
          <w:szCs w:val="20"/>
          <w:lang w:eastAsia="hr-HR"/>
          <w14:ligatures w14:val="none"/>
        </w:rPr>
        <w:t>Ispitni rokovi:</w:t>
      </w:r>
    </w:p>
    <w:p w14:paraId="0634767E" w14:textId="77777777" w:rsidR="00837D21" w:rsidRPr="004C57E4" w:rsidRDefault="00837D21" w:rsidP="00837D21">
      <w:pPr>
        <w:spacing w:after="0" w:line="240" w:lineRule="auto"/>
        <w:rPr>
          <w:rFonts w:ascii="Times New Roman" w:eastAsia="Arial" w:hAnsi="Times New Roman" w:cs="Times New Roman"/>
          <w:b/>
          <w:bCs/>
          <w:kern w:val="1"/>
          <w:szCs w:val="20"/>
          <w:lang w:eastAsia="hr-HR"/>
          <w14:ligatures w14:val="none"/>
        </w:rPr>
      </w:pPr>
    </w:p>
    <w:p w14:paraId="25B28589" w14:textId="11B18B59" w:rsidR="00837D21" w:rsidRPr="004C57E4" w:rsidRDefault="00837D21" w:rsidP="00837D21">
      <w:pPr>
        <w:spacing w:after="0" w:line="240" w:lineRule="auto"/>
        <w:rPr>
          <w:rFonts w:ascii="Times New Roman" w:eastAsia="Arial" w:hAnsi="Times New Roman" w:cs="Times New Roman"/>
          <w:bCs/>
          <w:kern w:val="1"/>
          <w:sz w:val="20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Cs/>
          <w:kern w:val="1"/>
          <w:sz w:val="20"/>
          <w:szCs w:val="20"/>
          <w:lang w:eastAsia="hr-HR"/>
          <w14:ligatures w14:val="none"/>
        </w:rPr>
        <w:t xml:space="preserve">1. ispitni rok održat će se </w:t>
      </w:r>
      <w:r w:rsidR="003078DA">
        <w:rPr>
          <w:rFonts w:ascii="Times New Roman" w:hAnsi="Times New Roman"/>
          <w:kern w:val="1"/>
          <w:sz w:val="20"/>
          <w:szCs w:val="20"/>
        </w:rPr>
        <w:t xml:space="preserve">u </w:t>
      </w:r>
      <w:r w:rsidR="00D10275">
        <w:rPr>
          <w:rFonts w:ascii="Times New Roman" w:hAnsi="Times New Roman"/>
          <w:kern w:val="1"/>
          <w:sz w:val="20"/>
          <w:szCs w:val="20"/>
        </w:rPr>
        <w:t>18.06.2027</w:t>
      </w:r>
      <w:r w:rsidR="003078DA">
        <w:rPr>
          <w:rFonts w:ascii="Times New Roman" w:eastAsia="Arial" w:hAnsi="Times New Roman" w:cs="Times New Roman"/>
          <w:bCs/>
          <w:kern w:val="1"/>
          <w:sz w:val="20"/>
          <w:szCs w:val="20"/>
          <w:lang w:eastAsia="hr-HR"/>
          <w14:ligatures w14:val="none"/>
        </w:rPr>
        <w:t>.</w:t>
      </w:r>
    </w:p>
    <w:p w14:paraId="4CB9905E" w14:textId="3A350BC4" w:rsidR="00837D21" w:rsidRPr="004C57E4" w:rsidRDefault="00837D21" w:rsidP="00837D21">
      <w:pPr>
        <w:spacing w:after="0" w:line="240" w:lineRule="auto"/>
        <w:rPr>
          <w:rFonts w:ascii="Times New Roman" w:eastAsia="Arial" w:hAnsi="Times New Roman" w:cs="Times New Roman"/>
          <w:b/>
          <w:bCs/>
          <w:kern w:val="1"/>
          <w:sz w:val="20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Cs/>
          <w:kern w:val="1"/>
          <w:sz w:val="20"/>
          <w:szCs w:val="20"/>
          <w:lang w:eastAsia="hr-HR"/>
          <w14:ligatures w14:val="none"/>
        </w:rPr>
        <w:t xml:space="preserve">2. ispitni rok održat će se </w:t>
      </w:r>
      <w:r w:rsidR="003078DA">
        <w:rPr>
          <w:rFonts w:ascii="Times New Roman" w:hAnsi="Times New Roman"/>
          <w:kern w:val="1"/>
          <w:sz w:val="20"/>
          <w:szCs w:val="20"/>
        </w:rPr>
        <w:t>u dogovoru sa studentima</w:t>
      </w:r>
    </w:p>
    <w:p w14:paraId="05E43773" w14:textId="77777777" w:rsidR="00837D21" w:rsidRPr="004C57E4" w:rsidRDefault="00837D21" w:rsidP="00837D21">
      <w:pPr>
        <w:spacing w:after="0" w:line="240" w:lineRule="auto"/>
        <w:rPr>
          <w:rFonts w:ascii="Times New Roman" w:eastAsia="Arial" w:hAnsi="Times New Roman" w:cs="Times New Roman"/>
          <w:bCs/>
          <w:kern w:val="1"/>
          <w:sz w:val="20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Cs/>
          <w:kern w:val="1"/>
          <w:sz w:val="20"/>
          <w:szCs w:val="20"/>
          <w:lang w:eastAsia="hr-HR"/>
          <w14:ligatures w14:val="none"/>
        </w:rPr>
        <w:t xml:space="preserve">3. ispiti rok održati će se u lipnju prema dogovoru sa studentima </w:t>
      </w:r>
    </w:p>
    <w:p w14:paraId="1F2FED54" w14:textId="77777777" w:rsidR="00837D21" w:rsidRPr="004C57E4" w:rsidRDefault="00837D21" w:rsidP="00837D21">
      <w:pPr>
        <w:spacing w:after="0" w:line="240" w:lineRule="auto"/>
        <w:rPr>
          <w:rFonts w:ascii="Times New Roman" w:eastAsia="Arial" w:hAnsi="Times New Roman" w:cs="Times New Roman"/>
          <w:bCs/>
          <w:kern w:val="1"/>
          <w:sz w:val="20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Cs/>
          <w:kern w:val="1"/>
          <w:sz w:val="20"/>
          <w:szCs w:val="20"/>
          <w:lang w:eastAsia="hr-HR"/>
          <w14:ligatures w14:val="none"/>
        </w:rPr>
        <w:t xml:space="preserve">4. ispitni rok održati će se u rujnu prema dogovoru sa studentima </w:t>
      </w:r>
    </w:p>
    <w:p w14:paraId="0CB06BFC" w14:textId="77777777" w:rsidR="00837D21" w:rsidRPr="004C57E4" w:rsidRDefault="00837D21" w:rsidP="00837D21">
      <w:pPr>
        <w:spacing w:after="0" w:line="240" w:lineRule="auto"/>
        <w:rPr>
          <w:rFonts w:ascii="Times New Roman" w:eastAsia="Arial" w:hAnsi="Times New Roman" w:cs="Times New Roman"/>
          <w:bCs/>
          <w:kern w:val="1"/>
          <w:sz w:val="20"/>
          <w:szCs w:val="20"/>
          <w:lang w:eastAsia="hr-HR"/>
          <w14:ligatures w14:val="none"/>
        </w:rPr>
      </w:pPr>
    </w:p>
    <w:p w14:paraId="672B6C6D" w14:textId="77777777" w:rsidR="00837D21" w:rsidRPr="004C57E4" w:rsidRDefault="00837D21" w:rsidP="00837D21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b/>
          <w:bCs/>
          <w:kern w:val="1"/>
          <w:sz w:val="20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bCs/>
          <w:kern w:val="1"/>
          <w:szCs w:val="20"/>
          <w:lang w:eastAsia="hr-HR"/>
          <w14:ligatures w14:val="none"/>
        </w:rPr>
        <w:t>Formiranje ocjene (prema Pravilniku o studijima Sveučilišta u Rijeci):</w:t>
      </w:r>
    </w:p>
    <w:p w14:paraId="07EB6F30" w14:textId="77777777" w:rsidR="00837D21" w:rsidRPr="004C57E4" w:rsidRDefault="00837D21" w:rsidP="00837D21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</w:p>
    <w:p w14:paraId="4CC924E8" w14:textId="77777777" w:rsidR="003078DA" w:rsidRDefault="003078DA" w:rsidP="003078DA">
      <w:pPr>
        <w:pStyle w:val="Body"/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Raspodjela ocjenskih bodova: tijekom kontinuirane nastave mogu steći maksimalno 50% ocjenskih bodova, a na završnom ispitu 50%.</w:t>
      </w:r>
    </w:p>
    <w:p w14:paraId="5B99BF75" w14:textId="77777777" w:rsidR="003078DA" w:rsidRDefault="003078DA" w:rsidP="003078DA">
      <w:pPr>
        <w:pStyle w:val="Body"/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Studenti koji su tijekom kontinuiranog dijela nastave ostvarili:</w:t>
      </w:r>
    </w:p>
    <w:p w14:paraId="3452C9EA" w14:textId="77777777" w:rsidR="003078DA" w:rsidRDefault="003078DA" w:rsidP="003078DA">
      <w:pPr>
        <w:pStyle w:val="Body"/>
        <w:widowControl w:val="0"/>
        <w:numPr>
          <w:ilvl w:val="0"/>
          <w:numId w:val="11"/>
        </w:numPr>
        <w:suppressAutoHyphens/>
        <w:spacing w:after="0"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od 0 do 24,9% ocjenskih bodova ne mogu pristupiti završnom ispitu</w:t>
      </w:r>
    </w:p>
    <w:p w14:paraId="6718EAC0" w14:textId="77777777" w:rsidR="003078DA" w:rsidRDefault="003078DA" w:rsidP="003078DA">
      <w:pPr>
        <w:pStyle w:val="Body"/>
        <w:widowControl w:val="0"/>
        <w:numPr>
          <w:ilvl w:val="0"/>
          <w:numId w:val="11"/>
        </w:numPr>
        <w:suppressAutoHyphens/>
        <w:spacing w:after="0"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više od 25% ocjenskih bodova  mogu pristupiti završnom ispitu.</w:t>
      </w:r>
    </w:p>
    <w:p w14:paraId="41F2B24C" w14:textId="77777777" w:rsidR="003078DA" w:rsidRDefault="003078DA" w:rsidP="003078DA">
      <w:pPr>
        <w:pStyle w:val="Body"/>
        <w:spacing w:after="0" w:line="276" w:lineRule="auto"/>
        <w:rPr>
          <w:rFonts w:ascii="Times New Roman" w:eastAsia="Times New Roman" w:hAnsi="Times New Roman" w:cs="Times New Roman"/>
          <w:kern w:val="1"/>
          <w:sz w:val="20"/>
          <w:szCs w:val="20"/>
        </w:rPr>
      </w:pPr>
    </w:p>
    <w:p w14:paraId="16AEF2B1" w14:textId="77777777" w:rsidR="003078DA" w:rsidRDefault="003078DA" w:rsidP="003078DA">
      <w:pPr>
        <w:pStyle w:val="Body"/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kern w:val="1"/>
          <w:sz w:val="20"/>
          <w:szCs w:val="20"/>
        </w:rPr>
      </w:pPr>
      <w:r>
        <w:rPr>
          <w:rFonts w:ascii="Times New Roman" w:hAnsi="Times New Roman"/>
          <w:kern w:val="1"/>
          <w:sz w:val="20"/>
          <w:szCs w:val="20"/>
        </w:rPr>
        <w:t>Prema postignutom ukupnom broju ocjenskih bodova dodjeljuju se sljedeće konačne ocjene:</w:t>
      </w:r>
    </w:p>
    <w:p w14:paraId="71AEFA6F" w14:textId="77777777" w:rsidR="00837D21" w:rsidRPr="004C57E4" w:rsidRDefault="00837D21" w:rsidP="00837D21">
      <w:pPr>
        <w:spacing w:after="0" w:line="276" w:lineRule="auto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</w:p>
    <w:p w14:paraId="60CA7ABF" w14:textId="77777777" w:rsidR="00837D21" w:rsidRPr="004C57E4" w:rsidRDefault="00837D21" w:rsidP="00837D21">
      <w:pPr>
        <w:spacing w:after="0" w:line="276" w:lineRule="auto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</w:p>
    <w:p w14:paraId="52D3D45E" w14:textId="77777777" w:rsidR="00837D21" w:rsidRPr="004C57E4" w:rsidRDefault="00837D21" w:rsidP="00837D21">
      <w:pPr>
        <w:spacing w:after="0" w:line="276" w:lineRule="auto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</w:p>
    <w:p w14:paraId="2386F1F7" w14:textId="77777777" w:rsidR="00837D21" w:rsidRPr="004C57E4" w:rsidRDefault="00837D21" w:rsidP="00837D21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  <w:t>Prema postignutom ukupnom broju ocjenskih bodova dodjeljuju se sljedeće konačne ocjene:</w:t>
      </w:r>
    </w:p>
    <w:p w14:paraId="0AFD6614" w14:textId="77777777" w:rsidR="00837D21" w:rsidRPr="004C57E4" w:rsidRDefault="00837D21" w:rsidP="00837D21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463"/>
        <w:gridCol w:w="2464"/>
      </w:tblGrid>
      <w:tr w:rsidR="00837D21" w:rsidRPr="004C57E4" w14:paraId="4CA693C1" w14:textId="77777777" w:rsidTr="002844B9">
        <w:trPr>
          <w:jc w:val="center"/>
        </w:trPr>
        <w:tc>
          <w:tcPr>
            <w:tcW w:w="2463" w:type="dxa"/>
            <w:vAlign w:val="center"/>
          </w:tcPr>
          <w:p w14:paraId="3641BC79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b/>
                <w:kern w:val="1"/>
                <w:sz w:val="20"/>
                <w:lang w:eastAsia="hr-HR"/>
                <w14:ligatures w14:val="none"/>
              </w:rPr>
              <w:t>Postotak usvojenog znanja i vještina</w:t>
            </w:r>
          </w:p>
        </w:tc>
        <w:tc>
          <w:tcPr>
            <w:tcW w:w="2463" w:type="dxa"/>
            <w:vAlign w:val="center"/>
          </w:tcPr>
          <w:p w14:paraId="12E83212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b/>
                <w:kern w:val="1"/>
                <w:sz w:val="20"/>
                <w:lang w:eastAsia="hr-HR"/>
                <w14:ligatures w14:val="none"/>
              </w:rPr>
              <w:t>ECTS ocjena</w:t>
            </w:r>
          </w:p>
        </w:tc>
        <w:tc>
          <w:tcPr>
            <w:tcW w:w="2464" w:type="dxa"/>
            <w:vAlign w:val="center"/>
          </w:tcPr>
          <w:p w14:paraId="70D59448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b/>
                <w:kern w:val="1"/>
                <w:sz w:val="20"/>
                <w:lang w:eastAsia="hr-HR"/>
                <w14:ligatures w14:val="none"/>
              </w:rPr>
              <w:t>Brojčana ocjena</w:t>
            </w:r>
          </w:p>
        </w:tc>
      </w:tr>
      <w:tr w:rsidR="00837D21" w:rsidRPr="004C57E4" w14:paraId="319E6E95" w14:textId="77777777" w:rsidTr="002844B9">
        <w:trPr>
          <w:jc w:val="center"/>
        </w:trPr>
        <w:tc>
          <w:tcPr>
            <w:tcW w:w="2463" w:type="dxa"/>
            <w:vAlign w:val="center"/>
          </w:tcPr>
          <w:p w14:paraId="2D7F27DC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90% do 100%</w:t>
            </w:r>
          </w:p>
        </w:tc>
        <w:tc>
          <w:tcPr>
            <w:tcW w:w="2463" w:type="dxa"/>
            <w:vAlign w:val="center"/>
          </w:tcPr>
          <w:p w14:paraId="0228E71C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A</w:t>
            </w:r>
          </w:p>
        </w:tc>
        <w:tc>
          <w:tcPr>
            <w:tcW w:w="2464" w:type="dxa"/>
            <w:vAlign w:val="center"/>
          </w:tcPr>
          <w:p w14:paraId="7636DBE2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Izvrstan (5)</w:t>
            </w:r>
          </w:p>
        </w:tc>
      </w:tr>
      <w:tr w:rsidR="00837D21" w:rsidRPr="004C57E4" w14:paraId="69E4B91A" w14:textId="77777777" w:rsidTr="002844B9">
        <w:trPr>
          <w:jc w:val="center"/>
        </w:trPr>
        <w:tc>
          <w:tcPr>
            <w:tcW w:w="2463" w:type="dxa"/>
            <w:vAlign w:val="center"/>
          </w:tcPr>
          <w:p w14:paraId="26050FE4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75% do 89,9%</w:t>
            </w:r>
          </w:p>
        </w:tc>
        <w:tc>
          <w:tcPr>
            <w:tcW w:w="2463" w:type="dxa"/>
            <w:vAlign w:val="center"/>
          </w:tcPr>
          <w:p w14:paraId="2B3F556D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B</w:t>
            </w:r>
          </w:p>
        </w:tc>
        <w:tc>
          <w:tcPr>
            <w:tcW w:w="2464" w:type="dxa"/>
            <w:vAlign w:val="center"/>
          </w:tcPr>
          <w:p w14:paraId="37BD07E5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Vrlo dobar (4)</w:t>
            </w:r>
          </w:p>
        </w:tc>
      </w:tr>
      <w:tr w:rsidR="00837D21" w:rsidRPr="004C57E4" w14:paraId="2E0CA16F" w14:textId="77777777" w:rsidTr="002844B9">
        <w:trPr>
          <w:jc w:val="center"/>
        </w:trPr>
        <w:tc>
          <w:tcPr>
            <w:tcW w:w="2463" w:type="dxa"/>
            <w:vAlign w:val="center"/>
          </w:tcPr>
          <w:p w14:paraId="069DFD48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60% do 74,9%</w:t>
            </w:r>
          </w:p>
        </w:tc>
        <w:tc>
          <w:tcPr>
            <w:tcW w:w="2463" w:type="dxa"/>
            <w:vAlign w:val="center"/>
          </w:tcPr>
          <w:p w14:paraId="760A56AB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C</w:t>
            </w:r>
          </w:p>
        </w:tc>
        <w:tc>
          <w:tcPr>
            <w:tcW w:w="2464" w:type="dxa"/>
            <w:vAlign w:val="center"/>
          </w:tcPr>
          <w:p w14:paraId="05ABE213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Dobar (3)</w:t>
            </w:r>
          </w:p>
        </w:tc>
      </w:tr>
      <w:tr w:rsidR="00837D21" w:rsidRPr="004C57E4" w14:paraId="2EC1A4B0" w14:textId="77777777" w:rsidTr="002844B9">
        <w:trPr>
          <w:jc w:val="center"/>
        </w:trPr>
        <w:tc>
          <w:tcPr>
            <w:tcW w:w="2463" w:type="dxa"/>
            <w:vAlign w:val="center"/>
          </w:tcPr>
          <w:p w14:paraId="3599F172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50% do 59,9%</w:t>
            </w:r>
          </w:p>
        </w:tc>
        <w:tc>
          <w:tcPr>
            <w:tcW w:w="2463" w:type="dxa"/>
            <w:vAlign w:val="center"/>
          </w:tcPr>
          <w:p w14:paraId="6DD07F3F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D</w:t>
            </w:r>
          </w:p>
        </w:tc>
        <w:tc>
          <w:tcPr>
            <w:tcW w:w="2464" w:type="dxa"/>
            <w:vAlign w:val="center"/>
          </w:tcPr>
          <w:p w14:paraId="72AE961C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Dovoljan (2)</w:t>
            </w:r>
          </w:p>
        </w:tc>
      </w:tr>
      <w:tr w:rsidR="00837D21" w:rsidRPr="004C57E4" w14:paraId="6FB4FFB6" w14:textId="77777777" w:rsidTr="002844B9">
        <w:trPr>
          <w:jc w:val="center"/>
        </w:trPr>
        <w:tc>
          <w:tcPr>
            <w:tcW w:w="2463" w:type="dxa"/>
            <w:vAlign w:val="center"/>
          </w:tcPr>
          <w:p w14:paraId="55D7B8CC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0% do 49,9%</w:t>
            </w:r>
          </w:p>
        </w:tc>
        <w:tc>
          <w:tcPr>
            <w:tcW w:w="2463" w:type="dxa"/>
            <w:vAlign w:val="center"/>
          </w:tcPr>
          <w:p w14:paraId="4FD9412D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F</w:t>
            </w:r>
          </w:p>
        </w:tc>
        <w:tc>
          <w:tcPr>
            <w:tcW w:w="2464" w:type="dxa"/>
            <w:vAlign w:val="center"/>
          </w:tcPr>
          <w:p w14:paraId="5CA637BC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kern w:val="1"/>
                <w:sz w:val="20"/>
                <w:lang w:eastAsia="hr-HR"/>
                <w14:ligatures w14:val="none"/>
              </w:rPr>
              <w:t>Nedovoljan (1)</w:t>
            </w:r>
          </w:p>
        </w:tc>
      </w:tr>
    </w:tbl>
    <w:p w14:paraId="0DC2CFD9" w14:textId="77777777" w:rsidR="00837D21" w:rsidRPr="004C57E4" w:rsidRDefault="00837D21" w:rsidP="00837D21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</w:p>
    <w:p w14:paraId="05AC6C83" w14:textId="77777777" w:rsidR="00837D21" w:rsidRPr="004C57E4" w:rsidRDefault="00837D21" w:rsidP="00837D21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  <w:t>Konačna ocjena je zbroj bodova ostvarenih tijekom nastave i bodova ostvarenih na završnom ispitu, a prolazne ocjene su izvrstan (5), vrlo dobar (4), dobar (3) i dovoljan (2).</w:t>
      </w:r>
    </w:p>
    <w:p w14:paraId="42CB854D" w14:textId="77777777" w:rsidR="00837D21" w:rsidRPr="004C57E4" w:rsidRDefault="00837D21" w:rsidP="00837D21">
      <w:pPr>
        <w:spacing w:after="0" w:line="240" w:lineRule="auto"/>
        <w:rPr>
          <w:rFonts w:ascii="Times New Roman" w:eastAsia="Arial" w:hAnsi="Times New Roman" w:cs="Times New Roman"/>
          <w:b/>
          <w:bCs/>
          <w:kern w:val="1"/>
          <w:szCs w:val="20"/>
          <w:lang w:eastAsia="hr-HR"/>
          <w14:ligatures w14:val="none"/>
        </w:rPr>
      </w:pPr>
    </w:p>
    <w:p w14:paraId="14C5BF28" w14:textId="77777777" w:rsidR="00837D21" w:rsidRPr="004C57E4" w:rsidRDefault="00837D21" w:rsidP="00837D21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b/>
          <w:bCs/>
          <w:kern w:val="1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bCs/>
          <w:kern w:val="1"/>
          <w:szCs w:val="20"/>
          <w:lang w:eastAsia="hr-HR"/>
          <w14:ligatures w14:val="none"/>
        </w:rPr>
        <w:t>Raspored nastave:</w:t>
      </w:r>
    </w:p>
    <w:p w14:paraId="01430F64" w14:textId="77777777" w:rsidR="00837D21" w:rsidRPr="004C57E4" w:rsidRDefault="00837D21" w:rsidP="00837D21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bCs/>
          <w:kern w:val="1"/>
          <w:szCs w:val="20"/>
          <w:lang w:eastAsia="hr-HR"/>
          <w14:ligatures w14:val="none"/>
        </w:rPr>
      </w:pPr>
      <w:r w:rsidRPr="005F09B2">
        <w:rPr>
          <w:rFonts w:ascii="Times New Roman" w:eastAsia="Arial" w:hAnsi="Times New Roman" w:cs="Times New Roman"/>
          <w:bCs/>
          <w:kern w:val="1"/>
          <w:szCs w:val="20"/>
          <w:lang w:eastAsia="hr-HR"/>
          <w14:ligatures w14:val="none"/>
        </w:rPr>
        <w:t>Molimo da se pridržavate ovog načina prikaza rasporeda nastave kako bi studenti lakše pratili svoje nastavne obaveze.</w:t>
      </w:r>
      <w:r w:rsidRPr="004C57E4">
        <w:rPr>
          <w:rFonts w:ascii="Times New Roman" w:eastAsia="Arial" w:hAnsi="Times New Roman" w:cs="Times New Roman"/>
          <w:bCs/>
          <w:kern w:val="1"/>
          <w:szCs w:val="20"/>
          <w:lang w:eastAsia="hr-HR"/>
          <w14:ligatures w14:val="none"/>
        </w:rPr>
        <w:t xml:space="preserve"> </w:t>
      </w:r>
    </w:p>
    <w:p w14:paraId="04B2291A" w14:textId="77777777" w:rsidR="00837D21" w:rsidRPr="004C57E4" w:rsidRDefault="00837D21" w:rsidP="00837D21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</w:p>
    <w:tbl>
      <w:tblPr>
        <w:tblW w:w="9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794"/>
        <w:gridCol w:w="1137"/>
        <w:gridCol w:w="992"/>
        <w:gridCol w:w="992"/>
        <w:gridCol w:w="1289"/>
        <w:gridCol w:w="3248"/>
      </w:tblGrid>
      <w:tr w:rsidR="00837D21" w:rsidRPr="004C57E4" w14:paraId="0569BF9C" w14:textId="77777777" w:rsidTr="00D10275">
        <w:trPr>
          <w:trHeight w:val="584"/>
        </w:trPr>
        <w:tc>
          <w:tcPr>
            <w:tcW w:w="1271" w:type="dxa"/>
            <w:vAlign w:val="center"/>
          </w:tcPr>
          <w:p w14:paraId="41DF7FA5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  <w:t>Datum</w:t>
            </w:r>
          </w:p>
        </w:tc>
        <w:tc>
          <w:tcPr>
            <w:tcW w:w="794" w:type="dxa"/>
            <w:vAlign w:val="center"/>
          </w:tcPr>
          <w:p w14:paraId="3630C0EE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  <w:t>Grupa</w:t>
            </w:r>
          </w:p>
        </w:tc>
        <w:tc>
          <w:tcPr>
            <w:tcW w:w="1137" w:type="dxa"/>
            <w:vAlign w:val="center"/>
          </w:tcPr>
          <w:p w14:paraId="076638D7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  <w:t>Vrijeme</w:t>
            </w:r>
          </w:p>
        </w:tc>
        <w:tc>
          <w:tcPr>
            <w:tcW w:w="992" w:type="dxa"/>
            <w:vAlign w:val="center"/>
          </w:tcPr>
          <w:p w14:paraId="779F436E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  <w:t>Broj sati nastave</w:t>
            </w:r>
          </w:p>
        </w:tc>
        <w:tc>
          <w:tcPr>
            <w:tcW w:w="992" w:type="dxa"/>
            <w:vAlign w:val="center"/>
          </w:tcPr>
          <w:p w14:paraId="33EABD0F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  <w:t>Mjesto</w:t>
            </w:r>
          </w:p>
        </w:tc>
        <w:tc>
          <w:tcPr>
            <w:tcW w:w="1289" w:type="dxa"/>
            <w:vAlign w:val="center"/>
          </w:tcPr>
          <w:p w14:paraId="4F63CA15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  <w:t>Oblik nastave</w:t>
            </w:r>
          </w:p>
        </w:tc>
        <w:tc>
          <w:tcPr>
            <w:tcW w:w="3248" w:type="dxa"/>
            <w:vAlign w:val="center"/>
          </w:tcPr>
          <w:p w14:paraId="424C551B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ind w:right="1648"/>
              <w:jc w:val="center"/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</w:pPr>
            <w:r w:rsidRPr="004C57E4">
              <w:rPr>
                <w:rFonts w:ascii="Times New Roman" w:eastAsia="Arial" w:hAnsi="Times New Roman" w:cs="Times New Roman"/>
                <w:b/>
                <w:kern w:val="1"/>
                <w:sz w:val="20"/>
                <w:szCs w:val="20"/>
                <w:lang w:eastAsia="hr-HR"/>
                <w14:ligatures w14:val="none"/>
              </w:rPr>
              <w:t>Izvođač</w:t>
            </w:r>
          </w:p>
        </w:tc>
      </w:tr>
      <w:tr w:rsidR="00837D21" w:rsidRPr="004C57E4" w14:paraId="4CC661FA" w14:textId="77777777" w:rsidTr="00D10275">
        <w:trPr>
          <w:trHeight w:val="584"/>
        </w:trPr>
        <w:tc>
          <w:tcPr>
            <w:tcW w:w="1271" w:type="dxa"/>
            <w:vAlign w:val="center"/>
          </w:tcPr>
          <w:p w14:paraId="44E86C22" w14:textId="678B95F6" w:rsidR="00837D21" w:rsidRPr="004C57E4" w:rsidRDefault="00837D21" w:rsidP="00837D21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0</w:t>
            </w:r>
            <w:r w:rsidR="005F09B2"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7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.0</w:t>
            </w:r>
            <w:r w:rsidR="005F09B2"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6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.202</w:t>
            </w:r>
            <w:r w:rsidR="005F09B2"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7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794" w:type="dxa"/>
            <w:vAlign w:val="center"/>
          </w:tcPr>
          <w:p w14:paraId="2389317D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D1027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svi</w:t>
            </w:r>
          </w:p>
        </w:tc>
        <w:tc>
          <w:tcPr>
            <w:tcW w:w="1137" w:type="dxa"/>
            <w:vAlign w:val="center"/>
          </w:tcPr>
          <w:p w14:paraId="613C59C8" w14:textId="0BDFCB5D" w:rsidR="00837D21" w:rsidRPr="004C57E4" w:rsidRDefault="00D10275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D1027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17</w:t>
            </w:r>
            <w:r w:rsidR="00837D21" w:rsidRPr="00D1027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-</w:t>
            </w:r>
            <w:r w:rsidRPr="00D1027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19:15</w:t>
            </w:r>
            <w:r w:rsidR="00837D21" w:rsidRPr="00D1027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 xml:space="preserve"> h</w:t>
            </w:r>
          </w:p>
        </w:tc>
        <w:tc>
          <w:tcPr>
            <w:tcW w:w="992" w:type="dxa"/>
            <w:vAlign w:val="center"/>
          </w:tcPr>
          <w:p w14:paraId="634D3189" w14:textId="797CE4CE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D1027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992" w:type="dxa"/>
            <w:vAlign w:val="center"/>
          </w:tcPr>
          <w:p w14:paraId="2372337B" w14:textId="030544CB" w:rsidR="00D10275" w:rsidRPr="004C57E4" w:rsidRDefault="00D10275" w:rsidP="002844B9">
            <w:pPr>
              <w:widowControl w:val="0"/>
              <w:suppressAutoHyphens/>
              <w:spacing w:after="0" w:line="276" w:lineRule="auto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o</w:t>
            </w:r>
            <w:r w:rsidRPr="00D1027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nline</w:t>
            </w:r>
          </w:p>
        </w:tc>
        <w:tc>
          <w:tcPr>
            <w:tcW w:w="1289" w:type="dxa"/>
            <w:vAlign w:val="center"/>
          </w:tcPr>
          <w:p w14:paraId="6F2DBFEF" w14:textId="77777777" w:rsidR="00837D21" w:rsidRPr="004C57E4" w:rsidRDefault="00837D21" w:rsidP="002844B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D1027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P1</w:t>
            </w:r>
          </w:p>
        </w:tc>
        <w:tc>
          <w:tcPr>
            <w:tcW w:w="3248" w:type="dxa"/>
            <w:vAlign w:val="center"/>
          </w:tcPr>
          <w:p w14:paraId="49293440" w14:textId="5AE6ABC3" w:rsidR="00837D21" w:rsidRPr="004C57E4" w:rsidRDefault="005F09B2" w:rsidP="005F09B2">
            <w:pPr>
              <w:widowControl w:val="0"/>
              <w:suppressAutoHyphens/>
              <w:spacing w:after="0" w:line="276" w:lineRule="auto"/>
              <w:ind w:right="1648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doc.dr.sc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.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 xml:space="preserve"> Jelena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Šimunović</w:t>
            </w:r>
          </w:p>
        </w:tc>
      </w:tr>
      <w:tr w:rsidR="00D10275" w:rsidRPr="004C57E4" w14:paraId="13615806" w14:textId="77777777" w:rsidTr="00620962">
        <w:trPr>
          <w:trHeight w:val="584"/>
        </w:trPr>
        <w:tc>
          <w:tcPr>
            <w:tcW w:w="1271" w:type="dxa"/>
            <w:vAlign w:val="center"/>
          </w:tcPr>
          <w:p w14:paraId="71A98EC8" w14:textId="2A4EE27D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0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8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.06.2027.</w:t>
            </w:r>
          </w:p>
        </w:tc>
        <w:tc>
          <w:tcPr>
            <w:tcW w:w="794" w:type="dxa"/>
          </w:tcPr>
          <w:p w14:paraId="10D77C21" w14:textId="503DCAD7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C3578E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svi</w:t>
            </w:r>
          </w:p>
        </w:tc>
        <w:tc>
          <w:tcPr>
            <w:tcW w:w="1137" w:type="dxa"/>
          </w:tcPr>
          <w:p w14:paraId="35C1C000" w14:textId="4C1EA001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9627F3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17-19:15 h</w:t>
            </w:r>
          </w:p>
        </w:tc>
        <w:tc>
          <w:tcPr>
            <w:tcW w:w="992" w:type="dxa"/>
          </w:tcPr>
          <w:p w14:paraId="64EF9AD0" w14:textId="3D6866B9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E35D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992" w:type="dxa"/>
          </w:tcPr>
          <w:p w14:paraId="5712FD18" w14:textId="0CB51567" w:rsidR="00D10275" w:rsidRPr="004C57E4" w:rsidRDefault="00D10275" w:rsidP="00D10275">
            <w:pPr>
              <w:widowControl w:val="0"/>
              <w:suppressAutoHyphens/>
              <w:spacing w:after="0" w:line="276" w:lineRule="auto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B25C1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online</w:t>
            </w:r>
          </w:p>
        </w:tc>
        <w:tc>
          <w:tcPr>
            <w:tcW w:w="1289" w:type="dxa"/>
          </w:tcPr>
          <w:p w14:paraId="0E847244" w14:textId="1561B30E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5025EA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P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3248" w:type="dxa"/>
          </w:tcPr>
          <w:p w14:paraId="0A204770" w14:textId="35CD126B" w:rsidR="00D10275" w:rsidRPr="004C57E4" w:rsidRDefault="00D10275" w:rsidP="00D10275">
            <w:pPr>
              <w:widowControl w:val="0"/>
              <w:suppressAutoHyphens/>
              <w:spacing w:after="0" w:line="276" w:lineRule="auto"/>
              <w:ind w:right="1648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8E10AC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doc.dr.sc. Jelena Šimunović</w:t>
            </w:r>
          </w:p>
        </w:tc>
      </w:tr>
      <w:tr w:rsidR="00D10275" w:rsidRPr="004C57E4" w14:paraId="6F83EE59" w14:textId="77777777" w:rsidTr="00620962">
        <w:trPr>
          <w:trHeight w:val="584"/>
        </w:trPr>
        <w:tc>
          <w:tcPr>
            <w:tcW w:w="1271" w:type="dxa"/>
            <w:vAlign w:val="center"/>
          </w:tcPr>
          <w:p w14:paraId="187AAAD6" w14:textId="3768C814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0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9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.06.2027.</w:t>
            </w:r>
          </w:p>
        </w:tc>
        <w:tc>
          <w:tcPr>
            <w:tcW w:w="794" w:type="dxa"/>
          </w:tcPr>
          <w:p w14:paraId="34F88040" w14:textId="00E3EF45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C3578E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svi</w:t>
            </w:r>
          </w:p>
        </w:tc>
        <w:tc>
          <w:tcPr>
            <w:tcW w:w="1137" w:type="dxa"/>
          </w:tcPr>
          <w:p w14:paraId="3C5CED0B" w14:textId="1D43F934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9627F3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17-19:15 h</w:t>
            </w:r>
          </w:p>
        </w:tc>
        <w:tc>
          <w:tcPr>
            <w:tcW w:w="992" w:type="dxa"/>
          </w:tcPr>
          <w:p w14:paraId="53FE9803" w14:textId="633A5726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E35D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992" w:type="dxa"/>
          </w:tcPr>
          <w:p w14:paraId="691A7CD6" w14:textId="790D83BF" w:rsidR="00D10275" w:rsidRPr="004C57E4" w:rsidRDefault="00D10275" w:rsidP="00D10275">
            <w:pPr>
              <w:widowControl w:val="0"/>
              <w:suppressAutoHyphens/>
              <w:spacing w:after="0" w:line="276" w:lineRule="auto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B25C1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online</w:t>
            </w:r>
          </w:p>
        </w:tc>
        <w:tc>
          <w:tcPr>
            <w:tcW w:w="1289" w:type="dxa"/>
          </w:tcPr>
          <w:p w14:paraId="3833FE1A" w14:textId="1BDA73A4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5025EA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P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3248" w:type="dxa"/>
          </w:tcPr>
          <w:p w14:paraId="3DA7F58D" w14:textId="50DB4FA6" w:rsidR="00D10275" w:rsidRPr="004C57E4" w:rsidRDefault="00D10275" w:rsidP="00D10275">
            <w:pPr>
              <w:widowControl w:val="0"/>
              <w:suppressAutoHyphens/>
              <w:spacing w:after="0" w:line="276" w:lineRule="auto"/>
              <w:ind w:right="1648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8E10AC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doc.dr.sc. Jelena Šimunović</w:t>
            </w:r>
          </w:p>
        </w:tc>
      </w:tr>
      <w:tr w:rsidR="00D10275" w:rsidRPr="004C57E4" w14:paraId="10AF81CA" w14:textId="77777777" w:rsidTr="00620962">
        <w:trPr>
          <w:trHeight w:val="584"/>
        </w:trPr>
        <w:tc>
          <w:tcPr>
            <w:tcW w:w="1271" w:type="dxa"/>
            <w:vAlign w:val="center"/>
          </w:tcPr>
          <w:p w14:paraId="335BBB27" w14:textId="6A7BA20C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10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.06.2027.</w:t>
            </w:r>
          </w:p>
        </w:tc>
        <w:tc>
          <w:tcPr>
            <w:tcW w:w="794" w:type="dxa"/>
          </w:tcPr>
          <w:p w14:paraId="61279385" w14:textId="28F8B416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C3578E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svi</w:t>
            </w:r>
          </w:p>
        </w:tc>
        <w:tc>
          <w:tcPr>
            <w:tcW w:w="1137" w:type="dxa"/>
          </w:tcPr>
          <w:p w14:paraId="465332AD" w14:textId="6D93A1E3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9627F3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17-19:15 h</w:t>
            </w:r>
          </w:p>
        </w:tc>
        <w:tc>
          <w:tcPr>
            <w:tcW w:w="992" w:type="dxa"/>
          </w:tcPr>
          <w:p w14:paraId="00CBFD21" w14:textId="19F426EC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E35D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992" w:type="dxa"/>
          </w:tcPr>
          <w:p w14:paraId="2CBA8C25" w14:textId="66FE89BE" w:rsidR="00D10275" w:rsidRPr="004C57E4" w:rsidRDefault="00D10275" w:rsidP="00D10275">
            <w:pPr>
              <w:widowControl w:val="0"/>
              <w:suppressAutoHyphens/>
              <w:spacing w:after="0" w:line="276" w:lineRule="auto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B25C1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online</w:t>
            </w:r>
          </w:p>
        </w:tc>
        <w:tc>
          <w:tcPr>
            <w:tcW w:w="1289" w:type="dxa"/>
          </w:tcPr>
          <w:p w14:paraId="0B9F20EB" w14:textId="722D4527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5025EA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P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3248" w:type="dxa"/>
          </w:tcPr>
          <w:p w14:paraId="72BE7C32" w14:textId="6B1191A4" w:rsidR="00D10275" w:rsidRPr="004C57E4" w:rsidRDefault="00D10275" w:rsidP="00D10275">
            <w:pPr>
              <w:widowControl w:val="0"/>
              <w:suppressAutoHyphens/>
              <w:spacing w:after="0" w:line="276" w:lineRule="auto"/>
              <w:ind w:right="1648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8E10AC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doc.dr.sc. Jelena Šimunović</w:t>
            </w:r>
          </w:p>
        </w:tc>
      </w:tr>
      <w:tr w:rsidR="00D10275" w:rsidRPr="004C57E4" w14:paraId="3F2F3EF7" w14:textId="77777777" w:rsidTr="00620962">
        <w:trPr>
          <w:trHeight w:val="625"/>
        </w:trPr>
        <w:tc>
          <w:tcPr>
            <w:tcW w:w="1271" w:type="dxa"/>
            <w:vAlign w:val="center"/>
          </w:tcPr>
          <w:p w14:paraId="3812E8BE" w14:textId="0713D23E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11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.06.2027.</w:t>
            </w:r>
          </w:p>
        </w:tc>
        <w:tc>
          <w:tcPr>
            <w:tcW w:w="794" w:type="dxa"/>
          </w:tcPr>
          <w:p w14:paraId="48778A01" w14:textId="66110BD2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C3578E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svi</w:t>
            </w:r>
          </w:p>
        </w:tc>
        <w:tc>
          <w:tcPr>
            <w:tcW w:w="1137" w:type="dxa"/>
          </w:tcPr>
          <w:p w14:paraId="2CF61F0F" w14:textId="1743C0CA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9627F3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17-19:15 h</w:t>
            </w:r>
          </w:p>
        </w:tc>
        <w:tc>
          <w:tcPr>
            <w:tcW w:w="992" w:type="dxa"/>
          </w:tcPr>
          <w:p w14:paraId="79123BFE" w14:textId="181EB44F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E35D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992" w:type="dxa"/>
          </w:tcPr>
          <w:p w14:paraId="4B946C4B" w14:textId="20BC2D03" w:rsidR="00D10275" w:rsidRPr="004C57E4" w:rsidRDefault="00D10275" w:rsidP="00D10275">
            <w:pPr>
              <w:widowControl w:val="0"/>
              <w:suppressAutoHyphens/>
              <w:spacing w:after="0" w:line="276" w:lineRule="auto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B25C1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online</w:t>
            </w:r>
          </w:p>
        </w:tc>
        <w:tc>
          <w:tcPr>
            <w:tcW w:w="1289" w:type="dxa"/>
          </w:tcPr>
          <w:p w14:paraId="180B5E2D" w14:textId="476ECB0E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5025EA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P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5</w:t>
            </w:r>
          </w:p>
        </w:tc>
        <w:tc>
          <w:tcPr>
            <w:tcW w:w="3248" w:type="dxa"/>
          </w:tcPr>
          <w:p w14:paraId="0728B187" w14:textId="41BA9E94" w:rsidR="00D10275" w:rsidRPr="004C57E4" w:rsidRDefault="00D10275" w:rsidP="00D10275">
            <w:pPr>
              <w:widowControl w:val="0"/>
              <w:suppressAutoHyphens/>
              <w:spacing w:after="0" w:line="276" w:lineRule="auto"/>
              <w:ind w:right="1648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8E10AC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doc.dr.sc. Jelena Šimunović</w:t>
            </w:r>
          </w:p>
        </w:tc>
      </w:tr>
      <w:tr w:rsidR="00D10275" w:rsidRPr="004C57E4" w14:paraId="2F716462" w14:textId="77777777" w:rsidTr="00620962">
        <w:trPr>
          <w:trHeight w:val="625"/>
        </w:trPr>
        <w:tc>
          <w:tcPr>
            <w:tcW w:w="1271" w:type="dxa"/>
            <w:vAlign w:val="center"/>
          </w:tcPr>
          <w:p w14:paraId="76BA636D" w14:textId="18FBC737" w:rsidR="00D10275" w:rsidRPr="005F09B2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14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.06.2027.</w:t>
            </w:r>
          </w:p>
        </w:tc>
        <w:tc>
          <w:tcPr>
            <w:tcW w:w="794" w:type="dxa"/>
          </w:tcPr>
          <w:p w14:paraId="67854023" w14:textId="36FF6B6E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C3578E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svi</w:t>
            </w:r>
          </w:p>
        </w:tc>
        <w:tc>
          <w:tcPr>
            <w:tcW w:w="1137" w:type="dxa"/>
          </w:tcPr>
          <w:p w14:paraId="7DFA5C26" w14:textId="1D47D136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9627F3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17-19:15 h</w:t>
            </w:r>
          </w:p>
        </w:tc>
        <w:tc>
          <w:tcPr>
            <w:tcW w:w="992" w:type="dxa"/>
          </w:tcPr>
          <w:p w14:paraId="08AE0B0E" w14:textId="6CF8070C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E35D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992" w:type="dxa"/>
          </w:tcPr>
          <w:p w14:paraId="17EAC545" w14:textId="6E179405" w:rsidR="00D10275" w:rsidRPr="004C57E4" w:rsidRDefault="00D10275" w:rsidP="00D10275">
            <w:pPr>
              <w:widowControl w:val="0"/>
              <w:suppressAutoHyphens/>
              <w:spacing w:after="0" w:line="276" w:lineRule="auto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B25C1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online</w:t>
            </w:r>
          </w:p>
        </w:tc>
        <w:tc>
          <w:tcPr>
            <w:tcW w:w="1289" w:type="dxa"/>
            <w:vAlign w:val="center"/>
          </w:tcPr>
          <w:p w14:paraId="249EAFDA" w14:textId="7E07C709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</w:t>
            </w:r>
            <w:r w:rsidRPr="00D1027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3248" w:type="dxa"/>
          </w:tcPr>
          <w:p w14:paraId="76CCF21E" w14:textId="22B6F7C6" w:rsidR="00D10275" w:rsidRPr="008E10AC" w:rsidRDefault="00D10275" w:rsidP="00D10275">
            <w:pPr>
              <w:widowControl w:val="0"/>
              <w:suppressAutoHyphens/>
              <w:spacing w:after="0" w:line="276" w:lineRule="auto"/>
              <w:ind w:right="1648"/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</w:pPr>
            <w:r w:rsidRPr="006F53D6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doc.dr.sc. Jelena Šimunović</w:t>
            </w:r>
          </w:p>
        </w:tc>
      </w:tr>
      <w:tr w:rsidR="00D10275" w:rsidRPr="004C57E4" w14:paraId="7060AE5A" w14:textId="77777777" w:rsidTr="00620962">
        <w:trPr>
          <w:trHeight w:val="625"/>
        </w:trPr>
        <w:tc>
          <w:tcPr>
            <w:tcW w:w="1271" w:type="dxa"/>
            <w:vAlign w:val="center"/>
          </w:tcPr>
          <w:p w14:paraId="147FAA8E" w14:textId="5CACB301" w:rsidR="00D10275" w:rsidRPr="005F09B2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5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.06.2027.</w:t>
            </w:r>
          </w:p>
        </w:tc>
        <w:tc>
          <w:tcPr>
            <w:tcW w:w="794" w:type="dxa"/>
          </w:tcPr>
          <w:p w14:paraId="00BED472" w14:textId="7FC92343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C3578E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svi</w:t>
            </w:r>
          </w:p>
        </w:tc>
        <w:tc>
          <w:tcPr>
            <w:tcW w:w="1137" w:type="dxa"/>
          </w:tcPr>
          <w:p w14:paraId="33E8B823" w14:textId="116FB9DA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14:30</w:t>
            </w:r>
            <w:r w:rsidRPr="009627F3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-1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6</w:t>
            </w:r>
            <w:r w:rsidRPr="009627F3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: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4</w:t>
            </w:r>
            <w:r w:rsidRPr="009627F3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5 h</w:t>
            </w:r>
          </w:p>
        </w:tc>
        <w:tc>
          <w:tcPr>
            <w:tcW w:w="992" w:type="dxa"/>
          </w:tcPr>
          <w:p w14:paraId="01ECDC54" w14:textId="02335B16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E35D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992" w:type="dxa"/>
          </w:tcPr>
          <w:p w14:paraId="76CD37AD" w14:textId="19966C0B" w:rsidR="00D10275" w:rsidRPr="004C57E4" w:rsidRDefault="00D10275" w:rsidP="00D10275">
            <w:pPr>
              <w:widowControl w:val="0"/>
              <w:suppressAutoHyphens/>
              <w:spacing w:after="0" w:line="276" w:lineRule="auto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B25C1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online</w:t>
            </w:r>
          </w:p>
        </w:tc>
        <w:tc>
          <w:tcPr>
            <w:tcW w:w="1289" w:type="dxa"/>
          </w:tcPr>
          <w:p w14:paraId="39DDD00A" w14:textId="259DCCAB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S2</w:t>
            </w:r>
          </w:p>
        </w:tc>
        <w:tc>
          <w:tcPr>
            <w:tcW w:w="3248" w:type="dxa"/>
          </w:tcPr>
          <w:p w14:paraId="0D82DCE3" w14:textId="604C366E" w:rsidR="00D10275" w:rsidRPr="008E10AC" w:rsidRDefault="00D10275" w:rsidP="00D10275">
            <w:pPr>
              <w:widowControl w:val="0"/>
              <w:suppressAutoHyphens/>
              <w:spacing w:after="0" w:line="276" w:lineRule="auto"/>
              <w:ind w:right="1648"/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</w:pPr>
            <w:r w:rsidRPr="006F53D6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doc.dr.sc. Jelena Šimunović</w:t>
            </w:r>
          </w:p>
        </w:tc>
      </w:tr>
      <w:tr w:rsidR="00D10275" w:rsidRPr="004C57E4" w14:paraId="06FEEC90" w14:textId="77777777" w:rsidTr="00620962">
        <w:trPr>
          <w:trHeight w:val="625"/>
        </w:trPr>
        <w:tc>
          <w:tcPr>
            <w:tcW w:w="1271" w:type="dxa"/>
            <w:vAlign w:val="center"/>
          </w:tcPr>
          <w:p w14:paraId="0873BD0C" w14:textId="57F131D1" w:rsidR="00D10275" w:rsidRPr="005F09B2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5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.06.2027.</w:t>
            </w:r>
          </w:p>
        </w:tc>
        <w:tc>
          <w:tcPr>
            <w:tcW w:w="794" w:type="dxa"/>
          </w:tcPr>
          <w:p w14:paraId="5B282C6E" w14:textId="625ACC68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C3578E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svi</w:t>
            </w:r>
          </w:p>
        </w:tc>
        <w:tc>
          <w:tcPr>
            <w:tcW w:w="1137" w:type="dxa"/>
          </w:tcPr>
          <w:p w14:paraId="2F3D6535" w14:textId="7E278C12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9627F3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17-19:15 h</w:t>
            </w:r>
          </w:p>
        </w:tc>
        <w:tc>
          <w:tcPr>
            <w:tcW w:w="992" w:type="dxa"/>
          </w:tcPr>
          <w:p w14:paraId="616075A6" w14:textId="073A1B0F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E35D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992" w:type="dxa"/>
          </w:tcPr>
          <w:p w14:paraId="4C8E4183" w14:textId="3ABBAEF3" w:rsidR="00D10275" w:rsidRPr="004C57E4" w:rsidRDefault="00D10275" w:rsidP="00D10275">
            <w:pPr>
              <w:widowControl w:val="0"/>
              <w:suppressAutoHyphens/>
              <w:spacing w:after="0" w:line="276" w:lineRule="auto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B25C1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online</w:t>
            </w:r>
          </w:p>
        </w:tc>
        <w:tc>
          <w:tcPr>
            <w:tcW w:w="1289" w:type="dxa"/>
          </w:tcPr>
          <w:p w14:paraId="08742120" w14:textId="15DF2980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S3</w:t>
            </w:r>
          </w:p>
        </w:tc>
        <w:tc>
          <w:tcPr>
            <w:tcW w:w="3248" w:type="dxa"/>
          </w:tcPr>
          <w:p w14:paraId="6A2776A1" w14:textId="66D10016" w:rsidR="00D10275" w:rsidRPr="008E10AC" w:rsidRDefault="00D10275" w:rsidP="00D10275">
            <w:pPr>
              <w:widowControl w:val="0"/>
              <w:suppressAutoHyphens/>
              <w:spacing w:after="0" w:line="276" w:lineRule="auto"/>
              <w:ind w:right="1648"/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</w:pPr>
            <w:r w:rsidRPr="006F53D6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doc.dr.sc. Jelena Šimunović</w:t>
            </w:r>
          </w:p>
        </w:tc>
      </w:tr>
      <w:tr w:rsidR="00D10275" w:rsidRPr="004C57E4" w14:paraId="41790F17" w14:textId="77777777" w:rsidTr="00620962">
        <w:trPr>
          <w:trHeight w:val="625"/>
        </w:trPr>
        <w:tc>
          <w:tcPr>
            <w:tcW w:w="1271" w:type="dxa"/>
            <w:vAlign w:val="center"/>
          </w:tcPr>
          <w:p w14:paraId="24B2BB77" w14:textId="392C3A73" w:rsidR="00D10275" w:rsidRPr="005F09B2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6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.06.2027.</w:t>
            </w:r>
          </w:p>
        </w:tc>
        <w:tc>
          <w:tcPr>
            <w:tcW w:w="794" w:type="dxa"/>
          </w:tcPr>
          <w:p w14:paraId="77CE8E68" w14:textId="5060906A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C3578E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svi</w:t>
            </w:r>
          </w:p>
        </w:tc>
        <w:tc>
          <w:tcPr>
            <w:tcW w:w="1137" w:type="dxa"/>
          </w:tcPr>
          <w:p w14:paraId="4A3A253D" w14:textId="4E3589CC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9627F3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17-19:15 h</w:t>
            </w:r>
          </w:p>
        </w:tc>
        <w:tc>
          <w:tcPr>
            <w:tcW w:w="992" w:type="dxa"/>
          </w:tcPr>
          <w:p w14:paraId="33B37FEF" w14:textId="5B2CCD8A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E35D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992" w:type="dxa"/>
          </w:tcPr>
          <w:p w14:paraId="083FC773" w14:textId="4D3368A8" w:rsidR="00D10275" w:rsidRPr="004C57E4" w:rsidRDefault="00D10275" w:rsidP="00D10275">
            <w:pPr>
              <w:widowControl w:val="0"/>
              <w:suppressAutoHyphens/>
              <w:spacing w:after="0" w:line="276" w:lineRule="auto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B25C1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online</w:t>
            </w:r>
          </w:p>
        </w:tc>
        <w:tc>
          <w:tcPr>
            <w:tcW w:w="1289" w:type="dxa"/>
          </w:tcPr>
          <w:p w14:paraId="11D32F2B" w14:textId="59A3D0EC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S4</w:t>
            </w:r>
          </w:p>
        </w:tc>
        <w:tc>
          <w:tcPr>
            <w:tcW w:w="3248" w:type="dxa"/>
          </w:tcPr>
          <w:p w14:paraId="6DC5346C" w14:textId="7AFD3BEF" w:rsidR="00D10275" w:rsidRPr="008E10AC" w:rsidRDefault="00D10275" w:rsidP="00D10275">
            <w:pPr>
              <w:widowControl w:val="0"/>
              <w:suppressAutoHyphens/>
              <w:spacing w:after="0" w:line="276" w:lineRule="auto"/>
              <w:ind w:right="1648"/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</w:pPr>
            <w:r w:rsidRPr="006F53D6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doc.dr.sc. Jelena Šimunović</w:t>
            </w:r>
          </w:p>
        </w:tc>
      </w:tr>
      <w:tr w:rsidR="00D10275" w:rsidRPr="004C57E4" w14:paraId="21BA3D17" w14:textId="77777777" w:rsidTr="00620962">
        <w:trPr>
          <w:trHeight w:val="625"/>
        </w:trPr>
        <w:tc>
          <w:tcPr>
            <w:tcW w:w="1271" w:type="dxa"/>
            <w:vAlign w:val="center"/>
          </w:tcPr>
          <w:p w14:paraId="52FEA071" w14:textId="396BB039" w:rsidR="00D10275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</w:t>
            </w: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7</w:t>
            </w:r>
            <w:r w:rsidRPr="005F09B2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.06.2027.</w:t>
            </w:r>
          </w:p>
        </w:tc>
        <w:tc>
          <w:tcPr>
            <w:tcW w:w="794" w:type="dxa"/>
          </w:tcPr>
          <w:p w14:paraId="0D5DE453" w14:textId="23911C29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C3578E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svi</w:t>
            </w:r>
          </w:p>
        </w:tc>
        <w:tc>
          <w:tcPr>
            <w:tcW w:w="1137" w:type="dxa"/>
          </w:tcPr>
          <w:p w14:paraId="660CEC63" w14:textId="76F4294D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9627F3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17-19:15 h</w:t>
            </w:r>
          </w:p>
        </w:tc>
        <w:tc>
          <w:tcPr>
            <w:tcW w:w="992" w:type="dxa"/>
          </w:tcPr>
          <w:p w14:paraId="18D58090" w14:textId="60D615B7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E35D5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992" w:type="dxa"/>
          </w:tcPr>
          <w:p w14:paraId="51B1CBAF" w14:textId="4842E0B4" w:rsidR="00D10275" w:rsidRPr="004C57E4" w:rsidRDefault="00D10275" w:rsidP="00D10275">
            <w:pPr>
              <w:widowControl w:val="0"/>
              <w:suppressAutoHyphens/>
              <w:spacing w:after="0" w:line="276" w:lineRule="auto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 w:rsidRPr="00AB25C1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online</w:t>
            </w:r>
          </w:p>
        </w:tc>
        <w:tc>
          <w:tcPr>
            <w:tcW w:w="1289" w:type="dxa"/>
          </w:tcPr>
          <w:p w14:paraId="2CDFDB55" w14:textId="2607CDC9" w:rsidR="00D10275" w:rsidRPr="004C57E4" w:rsidRDefault="00D10275" w:rsidP="00D10275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kern w:val="1"/>
                <w:sz w:val="20"/>
                <w:szCs w:val="20"/>
                <w:highlight w:val="yellow"/>
                <w:lang w:eastAsia="hr-HR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S5</w:t>
            </w:r>
          </w:p>
        </w:tc>
        <w:tc>
          <w:tcPr>
            <w:tcW w:w="3248" w:type="dxa"/>
          </w:tcPr>
          <w:p w14:paraId="22EE0ECB" w14:textId="5FF127E6" w:rsidR="00D10275" w:rsidRPr="008E10AC" w:rsidRDefault="00D10275" w:rsidP="00D10275">
            <w:pPr>
              <w:widowControl w:val="0"/>
              <w:suppressAutoHyphens/>
              <w:spacing w:after="0" w:line="276" w:lineRule="auto"/>
              <w:ind w:right="1648"/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</w:pPr>
            <w:r w:rsidRPr="006F53D6">
              <w:rPr>
                <w:rFonts w:ascii="Times New Roman" w:eastAsia="Arial" w:hAnsi="Times New Roman" w:cs="Times New Roman"/>
                <w:kern w:val="1"/>
                <w:sz w:val="20"/>
                <w:szCs w:val="20"/>
                <w:lang w:eastAsia="hr-HR"/>
                <w14:ligatures w14:val="none"/>
              </w:rPr>
              <w:t>doc.dr.sc. Jelena Šimunović</w:t>
            </w:r>
          </w:p>
        </w:tc>
      </w:tr>
    </w:tbl>
    <w:p w14:paraId="128F690B" w14:textId="77777777" w:rsidR="00837D21" w:rsidRPr="004C57E4" w:rsidRDefault="00837D21" w:rsidP="00837D21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</w:p>
    <w:p w14:paraId="22BD8046" w14:textId="77777777" w:rsidR="00837D21" w:rsidRPr="004C57E4" w:rsidRDefault="00837D21" w:rsidP="00837D21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kern w:val="1"/>
          <w:sz w:val="20"/>
          <w:szCs w:val="20"/>
          <w:lang w:eastAsia="hr-HR"/>
          <w14:ligatures w14:val="none"/>
        </w:rPr>
      </w:pPr>
    </w:p>
    <w:p w14:paraId="5AEEB686" w14:textId="77777777" w:rsidR="00837D21" w:rsidRPr="004C57E4" w:rsidRDefault="00837D21" w:rsidP="00837D21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b/>
          <w:bCs/>
          <w:kern w:val="1"/>
          <w:szCs w:val="20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bCs/>
          <w:kern w:val="1"/>
          <w:szCs w:val="20"/>
          <w:lang w:eastAsia="hr-HR"/>
          <w14:ligatures w14:val="none"/>
        </w:rPr>
        <w:t>Dodatne informacije:</w:t>
      </w:r>
    </w:p>
    <w:p w14:paraId="12DD1C42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val="en" w:eastAsia="hr-HR"/>
          <w14:ligatures w14:val="none"/>
        </w:rPr>
      </w:pPr>
      <w:r w:rsidRPr="004C57E4">
        <w:rPr>
          <w:rFonts w:ascii="Times New Roman" w:eastAsia="Arial" w:hAnsi="Times New Roman" w:cs="Times New Roman"/>
          <w:kern w:val="1"/>
          <w:lang w:val="en" w:eastAsia="hr-HR"/>
          <w14:ligatures w14:val="none"/>
        </w:rPr>
        <w:t xml:space="preserve">Mole se svi studenti da se odazovu vrednovanju kvalitete nastavnog rada nastavnika i suradnika kako bi se na temelju procjena i sugestija mogla unaprijediti nastava na ovom </w:t>
      </w:r>
      <w:r w:rsidRPr="004C57E4">
        <w:rPr>
          <w:rFonts w:ascii="Times New Roman" w:eastAsia="Arial" w:hAnsi="Times New Roman" w:cs="Times New Roman"/>
          <w:kern w:val="1"/>
          <w:lang w:val="en" w:eastAsia="hr-HR"/>
          <w14:ligatures w14:val="none"/>
        </w:rPr>
        <w:lastRenderedPageBreak/>
        <w:t xml:space="preserve">kolegiju.Vrednovanje nastave putem ISVU sustava provodi se aplikacijom „studomat“ na obrascu definiranom na razini Sveučilišta u Rijeci, a rezultati su anonimni. Više informacija o svim aspektima ovog procesa možete pronaći u Priručniku za kvalitetu studiranja Sveučilišta u Rijeci.   </w:t>
      </w:r>
    </w:p>
    <w:p w14:paraId="4791C0D4" w14:textId="77777777" w:rsidR="00837D21" w:rsidRPr="004C57E4" w:rsidRDefault="00837D21" w:rsidP="00837D2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kern w:val="1"/>
          <w:lang w:eastAsia="hr-HR"/>
          <w14:ligatures w14:val="none"/>
        </w:rPr>
      </w:pPr>
    </w:p>
    <w:p w14:paraId="3D9F6F57" w14:textId="77777777" w:rsidR="00837D21" w:rsidRPr="004C57E4" w:rsidRDefault="00837D21" w:rsidP="00837D2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kern w:val="1"/>
          <w:lang w:eastAsia="hr-HR"/>
          <w14:ligatures w14:val="none"/>
        </w:rPr>
      </w:pPr>
    </w:p>
    <w:p w14:paraId="287F2CC8" w14:textId="77777777" w:rsidR="00837D21" w:rsidRPr="004C57E4" w:rsidRDefault="00837D21" w:rsidP="00837D2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kern w:val="1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b/>
          <w:bCs/>
          <w:kern w:val="1"/>
          <w:lang w:eastAsia="hr-HR"/>
          <w14:ligatures w14:val="none"/>
        </w:rPr>
        <w:t xml:space="preserve">Akademska </w:t>
      </w:r>
      <w:r w:rsidRPr="004C57E4">
        <w:rPr>
          <w:rFonts w:ascii="Times New Roman" w:eastAsia="Arial" w:hAnsi="Times New Roman" w:cs="Times New Roman"/>
          <w:b/>
          <w:kern w:val="1"/>
          <w:lang w:eastAsia="hr-HR"/>
          <w14:ligatures w14:val="none"/>
        </w:rPr>
        <w:t>č</w:t>
      </w:r>
      <w:r w:rsidRPr="004C57E4">
        <w:rPr>
          <w:rFonts w:ascii="Times New Roman" w:eastAsia="Arial" w:hAnsi="Times New Roman" w:cs="Times New Roman"/>
          <w:b/>
          <w:bCs/>
          <w:kern w:val="1"/>
          <w:lang w:eastAsia="hr-HR"/>
          <w14:ligatures w14:val="none"/>
        </w:rPr>
        <w:t>estitost</w:t>
      </w:r>
    </w:p>
    <w:p w14:paraId="31E5B5C5" w14:textId="77777777" w:rsidR="00837D21" w:rsidRPr="004C57E4" w:rsidRDefault="00837D21" w:rsidP="00837D2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 xml:space="preserve">Studenti su dužni poštovati načela akademske čestitosti te se upućuju na dokumente Sveučilišta u Rijeci: </w:t>
      </w:r>
      <w:r w:rsidRPr="004C57E4">
        <w:rPr>
          <w:rFonts w:ascii="Times New Roman" w:eastAsia="Arial" w:hAnsi="Times New Roman" w:cs="Times New Roman"/>
          <w:i/>
          <w:iCs/>
          <w:kern w:val="1"/>
          <w:lang w:eastAsia="hr-HR"/>
          <w14:ligatures w14:val="none"/>
        </w:rPr>
        <w:t>Eti</w:t>
      </w: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>č</w:t>
      </w:r>
      <w:r w:rsidRPr="004C57E4">
        <w:rPr>
          <w:rFonts w:ascii="Times New Roman" w:eastAsia="Arial" w:hAnsi="Times New Roman" w:cs="Times New Roman"/>
          <w:i/>
          <w:iCs/>
          <w:kern w:val="1"/>
          <w:lang w:eastAsia="hr-HR"/>
          <w14:ligatures w14:val="none"/>
        </w:rPr>
        <w:t>ki kodeks Sveu</w:t>
      </w: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>č</w:t>
      </w:r>
      <w:r w:rsidRPr="004C57E4">
        <w:rPr>
          <w:rFonts w:ascii="Times New Roman" w:eastAsia="Arial" w:hAnsi="Times New Roman" w:cs="Times New Roman"/>
          <w:i/>
          <w:iCs/>
          <w:kern w:val="1"/>
          <w:lang w:eastAsia="hr-HR"/>
          <w14:ligatures w14:val="none"/>
        </w:rPr>
        <w:t xml:space="preserve">ilišta u Rijeci </w:t>
      </w:r>
      <w:r w:rsidRPr="004C57E4">
        <w:rPr>
          <w:rFonts w:ascii="Times New Roman" w:eastAsia="Arial" w:hAnsi="Times New Roman" w:cs="Times New Roman"/>
          <w:iCs/>
          <w:kern w:val="1"/>
          <w:lang w:eastAsia="hr-HR"/>
          <w14:ligatures w14:val="none"/>
        </w:rPr>
        <w:t>te</w:t>
      </w: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 xml:space="preserve"> </w:t>
      </w:r>
      <w:r w:rsidRPr="004C57E4">
        <w:rPr>
          <w:rFonts w:ascii="Times New Roman" w:eastAsia="Arial" w:hAnsi="Times New Roman" w:cs="Times New Roman"/>
          <w:i/>
          <w:iCs/>
          <w:kern w:val="1"/>
          <w:lang w:eastAsia="hr-HR"/>
          <w14:ligatures w14:val="none"/>
        </w:rPr>
        <w:t>Eti</w:t>
      </w:r>
      <w:r w:rsidRPr="004C57E4">
        <w:rPr>
          <w:rFonts w:ascii="Times New Roman" w:eastAsia="Arial" w:hAnsi="Times New Roman" w:cs="Times New Roman"/>
          <w:kern w:val="1"/>
          <w:lang w:eastAsia="hr-HR"/>
          <w14:ligatures w14:val="none"/>
        </w:rPr>
        <w:t>č</w:t>
      </w:r>
      <w:r w:rsidRPr="004C57E4">
        <w:rPr>
          <w:rFonts w:ascii="Times New Roman" w:eastAsia="Arial" w:hAnsi="Times New Roman" w:cs="Times New Roman"/>
          <w:i/>
          <w:iCs/>
          <w:kern w:val="1"/>
          <w:lang w:eastAsia="hr-HR"/>
          <w14:ligatures w14:val="none"/>
        </w:rPr>
        <w:t>ki kodeks za studente.</w:t>
      </w:r>
    </w:p>
    <w:p w14:paraId="547B1A7C" w14:textId="77777777" w:rsidR="00837D21" w:rsidRPr="004C57E4" w:rsidRDefault="00837D21" w:rsidP="00837D21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kern w:val="1"/>
          <w:sz w:val="20"/>
          <w:szCs w:val="20"/>
          <w:lang w:eastAsia="hr-HR"/>
          <w14:ligatures w14:val="none"/>
        </w:rPr>
      </w:pPr>
    </w:p>
    <w:p w14:paraId="11B3F1AC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</w:p>
    <w:p w14:paraId="3F4B192B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eastAsia="hr-HR"/>
          <w14:ligatures w14:val="none"/>
        </w:rPr>
      </w:pPr>
    </w:p>
    <w:p w14:paraId="3F115D9D" w14:textId="77777777" w:rsidR="00837D21" w:rsidRPr="004C57E4" w:rsidRDefault="00837D21" w:rsidP="00837D21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kern w:val="1"/>
          <w:lang w:val="en" w:eastAsia="hr-HR"/>
          <w14:ligatures w14:val="none"/>
        </w:rPr>
      </w:pPr>
    </w:p>
    <w:p w14:paraId="18412575" w14:textId="77777777" w:rsidR="00837D21" w:rsidRPr="004C57E4" w:rsidRDefault="00837D21" w:rsidP="00837D21">
      <w:pPr>
        <w:spacing w:line="259" w:lineRule="auto"/>
        <w:jc w:val="center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1646AFAE" w14:textId="77777777" w:rsidR="00837D21" w:rsidRPr="00377844" w:rsidRDefault="00837D21" w:rsidP="00837D21"/>
    <w:p w14:paraId="232C2FA2" w14:textId="77777777" w:rsidR="00C677AE" w:rsidRDefault="00C677AE" w:rsidP="00C677AE"/>
    <w:p w14:paraId="712C2D9E" w14:textId="77777777" w:rsidR="00C677AE" w:rsidRPr="00C677AE" w:rsidRDefault="00C677AE" w:rsidP="00C677AE"/>
    <w:p w14:paraId="46DF0973" w14:textId="77777777" w:rsidR="00C677AE" w:rsidRPr="00C677AE" w:rsidRDefault="00C677AE" w:rsidP="00C677AE"/>
    <w:p w14:paraId="757A4EC6" w14:textId="77777777" w:rsidR="00C677AE" w:rsidRPr="00C677AE" w:rsidRDefault="00C677AE" w:rsidP="00C677AE"/>
    <w:p w14:paraId="702D0580" w14:textId="77777777" w:rsidR="00C677AE" w:rsidRPr="00C677AE" w:rsidRDefault="00C677AE" w:rsidP="00F97995">
      <w:pPr>
        <w:ind w:left="-284"/>
      </w:pPr>
    </w:p>
    <w:p w14:paraId="0A38FE35" w14:textId="77777777" w:rsidR="00C677AE" w:rsidRPr="00C677AE" w:rsidRDefault="00C677AE" w:rsidP="00C677AE"/>
    <w:p w14:paraId="477CF0B9" w14:textId="77777777" w:rsidR="00C677AE" w:rsidRPr="00C677AE" w:rsidRDefault="00C677AE" w:rsidP="00C677AE"/>
    <w:p w14:paraId="1F2BCF43" w14:textId="77777777" w:rsidR="00C677AE" w:rsidRPr="00C677AE" w:rsidRDefault="00C677AE" w:rsidP="00C677AE"/>
    <w:p w14:paraId="6EBAFFF3" w14:textId="77777777" w:rsidR="00C677AE" w:rsidRPr="00C677AE" w:rsidRDefault="00C677AE" w:rsidP="00C677AE"/>
    <w:p w14:paraId="16F9F97A" w14:textId="77777777" w:rsidR="00C677AE" w:rsidRPr="00C677AE" w:rsidRDefault="00C677AE" w:rsidP="00C677AE"/>
    <w:p w14:paraId="0EE47BE4" w14:textId="77777777" w:rsidR="00C677AE" w:rsidRPr="00C677AE" w:rsidRDefault="00C677AE" w:rsidP="00C677AE"/>
    <w:p w14:paraId="6E7180A3" w14:textId="77777777" w:rsidR="00C677AE" w:rsidRDefault="00C677AE" w:rsidP="00C677AE"/>
    <w:p w14:paraId="1360F0DE" w14:textId="77777777" w:rsidR="00320539" w:rsidRPr="00C677AE" w:rsidRDefault="00C677AE" w:rsidP="00C677AE">
      <w:pPr>
        <w:tabs>
          <w:tab w:val="left" w:pos="3615"/>
        </w:tabs>
      </w:pPr>
      <w:r>
        <w:tab/>
      </w:r>
    </w:p>
    <w:sectPr w:rsidR="00320539" w:rsidRPr="00C677AE" w:rsidSect="005B6B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83" w:right="1417" w:bottom="1417" w:left="1417" w:header="0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F5611" w14:textId="77777777" w:rsidR="005C5E36" w:rsidRDefault="005C5E36" w:rsidP="002A15D5">
      <w:pPr>
        <w:spacing w:after="0" w:line="240" w:lineRule="auto"/>
      </w:pPr>
      <w:r>
        <w:separator/>
      </w:r>
    </w:p>
  </w:endnote>
  <w:endnote w:type="continuationSeparator" w:id="0">
    <w:p w14:paraId="53F10037" w14:textId="77777777" w:rsidR="005C5E36" w:rsidRDefault="005C5E36" w:rsidP="002A1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Segoe UI">
    <w:altName w:val="Courier New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91F3" w14:textId="77777777" w:rsidR="00B4294E" w:rsidRDefault="00B429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EDA6A" w14:textId="2E160188" w:rsidR="00C677AE" w:rsidRPr="00B1426D" w:rsidRDefault="00797EA3" w:rsidP="00F97995">
    <w:pPr>
      <w:pStyle w:val="Footer"/>
      <w:ind w:left="-426"/>
      <w:rPr>
        <w:rFonts w:ascii="Source Sans Pro" w:hAnsi="Source Sans Pro"/>
        <w:color w:val="891991"/>
        <w:sz w:val="20"/>
        <w:szCs w:val="20"/>
      </w:rPr>
    </w:pPr>
    <w:r>
      <w:rPr>
        <w:rFonts w:ascii="Source Sans Pro" w:hAnsi="Source Sans Pro"/>
        <w:noProof/>
        <w:color w:val="891991"/>
        <w:sz w:val="20"/>
        <w:szCs w:val="20"/>
        <w:lang w:eastAsia="hr-HR"/>
      </w:rPr>
      <w:drawing>
        <wp:anchor distT="0" distB="0" distL="114300" distR="114300" simplePos="0" relativeHeight="251659264" behindDoc="1" locked="0" layoutInCell="1" allowOverlap="1" wp14:anchorId="20ED251C" wp14:editId="3158A996">
          <wp:simplePos x="0" y="0"/>
          <wp:positionH relativeFrom="column">
            <wp:posOffset>-252095</wp:posOffset>
          </wp:positionH>
          <wp:positionV relativeFrom="paragraph">
            <wp:posOffset>252095</wp:posOffset>
          </wp:positionV>
          <wp:extent cx="6429375" cy="296545"/>
          <wp:effectExtent l="0" t="0" r="9525" b="8255"/>
          <wp:wrapTight wrapText="bothSides">
            <wp:wrapPolygon edited="0">
              <wp:start x="0" y="0"/>
              <wp:lineTo x="0" y="20814"/>
              <wp:lineTo x="21568" y="20814"/>
              <wp:lineTo x="21568" y="0"/>
              <wp:lineTo x="0" y="0"/>
            </wp:wrapPolygon>
          </wp:wrapTight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9375" cy="296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677AE" w:rsidRPr="00B1426D">
      <w:rPr>
        <w:rFonts w:ascii="Source Sans Pro" w:hAnsi="Source Sans Pro"/>
        <w:color w:val="891991"/>
        <w:sz w:val="20"/>
        <w:szCs w:val="20"/>
      </w:rPr>
      <w:t xml:space="preserve">          </w:t>
    </w:r>
    <w:r w:rsidR="00C677AE" w:rsidRPr="00B1426D">
      <w:rPr>
        <w:rFonts w:ascii="Source Sans Pro" w:hAnsi="Source Sans Pro"/>
        <w:color w:val="891991"/>
        <w:sz w:val="20"/>
        <w:szCs w:val="20"/>
      </w:rPr>
      <w:tab/>
      <w:t xml:space="preserve"> </w:t>
    </w:r>
  </w:p>
  <w:p w14:paraId="5AFE0187" w14:textId="77777777" w:rsidR="002A15D5" w:rsidRPr="00B1426D" w:rsidRDefault="002A15D5" w:rsidP="00C677AE">
    <w:pPr>
      <w:pStyle w:val="Footer"/>
      <w:ind w:left="-851"/>
      <w:rPr>
        <w:rFonts w:ascii="Source Sans Pro" w:hAnsi="Source Sans Pro"/>
        <w:color w:val="891991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1E897" w14:textId="77777777" w:rsidR="00B4294E" w:rsidRDefault="00B429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5A475" w14:textId="77777777" w:rsidR="005C5E36" w:rsidRDefault="005C5E36" w:rsidP="002A15D5">
      <w:pPr>
        <w:spacing w:after="0" w:line="240" w:lineRule="auto"/>
      </w:pPr>
      <w:r>
        <w:separator/>
      </w:r>
    </w:p>
  </w:footnote>
  <w:footnote w:type="continuationSeparator" w:id="0">
    <w:p w14:paraId="6D101A43" w14:textId="77777777" w:rsidR="005C5E36" w:rsidRDefault="005C5E36" w:rsidP="002A1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8CF9" w14:textId="77777777" w:rsidR="00B4294E" w:rsidRDefault="00B429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93174" w14:textId="77777777" w:rsidR="003E58E1" w:rsidRDefault="003E58E1" w:rsidP="005219CC">
    <w:pPr>
      <w:pStyle w:val="Header"/>
      <w:ind w:left="-1134"/>
    </w:pPr>
  </w:p>
  <w:p w14:paraId="5ABD2E47" w14:textId="2BB1DAD9" w:rsidR="003E58E1" w:rsidRDefault="00797EA3" w:rsidP="005219CC">
    <w:pPr>
      <w:pStyle w:val="Header"/>
      <w:ind w:left="-1134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1FEE43E9" wp14:editId="36C68F5B">
          <wp:simplePos x="0" y="0"/>
          <wp:positionH relativeFrom="column">
            <wp:posOffset>-309880</wp:posOffset>
          </wp:positionH>
          <wp:positionV relativeFrom="paragraph">
            <wp:posOffset>267335</wp:posOffset>
          </wp:positionV>
          <wp:extent cx="6486525" cy="729615"/>
          <wp:effectExtent l="0" t="0" r="9525" b="0"/>
          <wp:wrapTight wrapText="bothSides">
            <wp:wrapPolygon edited="0">
              <wp:start x="1967" y="0"/>
              <wp:lineTo x="0" y="1692"/>
              <wp:lineTo x="0" y="11279"/>
              <wp:lineTo x="444" y="18047"/>
              <wp:lineTo x="444" y="20303"/>
              <wp:lineTo x="19729" y="20867"/>
              <wp:lineTo x="20870" y="20867"/>
              <wp:lineTo x="21251" y="20303"/>
              <wp:lineTo x="21378" y="18611"/>
              <wp:lineTo x="21124" y="18047"/>
              <wp:lineTo x="21568" y="15791"/>
              <wp:lineTo x="21568" y="1128"/>
              <wp:lineTo x="2601" y="0"/>
              <wp:lineTo x="1967" y="0"/>
            </wp:wrapPolygon>
          </wp:wrapTight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525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1E6D96" w14:textId="6E82D1A7" w:rsidR="002A15D5" w:rsidRDefault="002A15D5" w:rsidP="005219CC">
    <w:pPr>
      <w:pStyle w:val="Header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B654" w14:textId="77777777" w:rsidR="00B4294E" w:rsidRDefault="00B429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7F70"/>
    <w:multiLevelType w:val="hybridMultilevel"/>
    <w:tmpl w:val="594630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18EF60A">
      <w:start w:val="15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EC136C"/>
    <w:multiLevelType w:val="hybridMultilevel"/>
    <w:tmpl w:val="89B4582A"/>
    <w:styleLink w:val="ImportedStyle1"/>
    <w:lvl w:ilvl="0" w:tplc="9E92DF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BAFA6C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9614A2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0C0FF0E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AE4D0E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9A17A8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6CAC5E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701018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627C00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0DC758F"/>
    <w:multiLevelType w:val="hybridMultilevel"/>
    <w:tmpl w:val="8796E5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75E65"/>
    <w:multiLevelType w:val="hybridMultilevel"/>
    <w:tmpl w:val="150A94D2"/>
    <w:styleLink w:val="ImportedStyle4"/>
    <w:lvl w:ilvl="0" w:tplc="BFEC310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DE3E0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46F07C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60ED30">
      <w:start w:val="1"/>
      <w:numFmt w:val="bullet"/>
      <w:lvlText w:val="·"/>
      <w:lvlJc w:val="left"/>
      <w:pPr>
        <w:tabs>
          <w:tab w:val="left" w:pos="144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665098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50A466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2851F4">
      <w:start w:val="1"/>
      <w:numFmt w:val="bullet"/>
      <w:lvlText w:val="·"/>
      <w:lvlJc w:val="left"/>
      <w:pPr>
        <w:tabs>
          <w:tab w:val="left" w:pos="144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B677CE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585A6C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45A62EB"/>
    <w:multiLevelType w:val="hybridMultilevel"/>
    <w:tmpl w:val="4F7CD1BE"/>
    <w:lvl w:ilvl="0" w:tplc="BA1A04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effect w:val="none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D4ED1"/>
    <w:multiLevelType w:val="hybridMultilevel"/>
    <w:tmpl w:val="89B4582A"/>
    <w:numStyleLink w:val="ImportedStyle1"/>
  </w:abstractNum>
  <w:abstractNum w:abstractNumId="6" w15:restartNumberingAfterBreak="0">
    <w:nsid w:val="5E2578B4"/>
    <w:multiLevelType w:val="hybridMultilevel"/>
    <w:tmpl w:val="E86AD8F8"/>
    <w:styleLink w:val="ImportedStyle2"/>
    <w:lvl w:ilvl="0" w:tplc="4EB60CC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F60B2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F85F2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28CB3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78A19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74AFF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244A4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28F24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16329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2051CAE"/>
    <w:multiLevelType w:val="hybridMultilevel"/>
    <w:tmpl w:val="25D4922E"/>
    <w:lvl w:ilvl="0" w:tplc="870EB37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 w:tplc="CC0093F4">
      <w:start w:val="9"/>
      <w:numFmt w:val="decimal"/>
      <w:lvlText w:val="%2."/>
      <w:lvlJc w:val="left"/>
      <w:pPr>
        <w:tabs>
          <w:tab w:val="num" w:pos="1060"/>
        </w:tabs>
        <w:ind w:left="1060" w:hanging="340"/>
      </w:pPr>
      <w:rPr>
        <w:rFonts w:ascii="Times New Roman" w:hAnsi="Times New Roman" w:hint="default"/>
        <w:b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0F07819"/>
    <w:multiLevelType w:val="hybridMultilevel"/>
    <w:tmpl w:val="150A94D2"/>
    <w:numStyleLink w:val="ImportedStyle4"/>
  </w:abstractNum>
  <w:abstractNum w:abstractNumId="9" w15:restartNumberingAfterBreak="0">
    <w:nsid w:val="719C45C6"/>
    <w:multiLevelType w:val="hybridMultilevel"/>
    <w:tmpl w:val="E86AD8F8"/>
    <w:numStyleLink w:val="ImportedStyle2"/>
  </w:abstractNum>
  <w:num w:numId="1" w16cid:durableId="272636639">
    <w:abstractNumId w:val="2"/>
  </w:num>
  <w:num w:numId="2" w16cid:durableId="1347442481">
    <w:abstractNumId w:val="0"/>
  </w:num>
  <w:num w:numId="3" w16cid:durableId="1628125918">
    <w:abstractNumId w:val="7"/>
  </w:num>
  <w:num w:numId="4" w16cid:durableId="730540096">
    <w:abstractNumId w:val="4"/>
  </w:num>
  <w:num w:numId="5" w16cid:durableId="1117720149">
    <w:abstractNumId w:val="1"/>
  </w:num>
  <w:num w:numId="6" w16cid:durableId="730812928">
    <w:abstractNumId w:val="5"/>
  </w:num>
  <w:num w:numId="7" w16cid:durableId="2122338460">
    <w:abstractNumId w:val="5"/>
    <w:lvlOverride w:ilvl="0">
      <w:lvl w:ilvl="0" w:tplc="AC665F2E">
        <w:start w:val="1"/>
        <w:numFmt w:val="bullet"/>
        <w:lvlText w:val="-"/>
        <w:lvlJc w:val="left"/>
        <w:pPr>
          <w:ind w:left="75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0182143E">
        <w:start w:val="1"/>
        <w:numFmt w:val="bullet"/>
        <w:lvlText w:val="o"/>
        <w:lvlJc w:val="left"/>
        <w:pPr>
          <w:ind w:left="147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02466F42">
        <w:start w:val="1"/>
        <w:numFmt w:val="bullet"/>
        <w:lvlText w:val="▪"/>
        <w:lvlJc w:val="left"/>
        <w:pPr>
          <w:ind w:left="219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D006161C">
        <w:start w:val="1"/>
        <w:numFmt w:val="bullet"/>
        <w:lvlText w:val="•"/>
        <w:lvlJc w:val="left"/>
        <w:pPr>
          <w:ind w:left="291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A82AC694">
        <w:start w:val="1"/>
        <w:numFmt w:val="bullet"/>
        <w:lvlText w:val="o"/>
        <w:lvlJc w:val="left"/>
        <w:pPr>
          <w:ind w:left="363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907A1F5C">
        <w:start w:val="1"/>
        <w:numFmt w:val="bullet"/>
        <w:lvlText w:val="▪"/>
        <w:lvlJc w:val="left"/>
        <w:pPr>
          <w:ind w:left="435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925A09F0">
        <w:start w:val="1"/>
        <w:numFmt w:val="bullet"/>
        <w:lvlText w:val="•"/>
        <w:lvlJc w:val="left"/>
        <w:pPr>
          <w:ind w:left="507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AE4E6BD6">
        <w:start w:val="1"/>
        <w:numFmt w:val="bullet"/>
        <w:lvlText w:val="o"/>
        <w:lvlJc w:val="left"/>
        <w:pPr>
          <w:ind w:left="579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554E296C">
        <w:start w:val="1"/>
        <w:numFmt w:val="bullet"/>
        <w:lvlText w:val="▪"/>
        <w:lvlJc w:val="left"/>
        <w:pPr>
          <w:ind w:left="651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8" w16cid:durableId="1993874895">
    <w:abstractNumId w:val="6"/>
  </w:num>
  <w:num w:numId="9" w16cid:durableId="1460614450">
    <w:abstractNumId w:val="9"/>
  </w:num>
  <w:num w:numId="10" w16cid:durableId="1962758149">
    <w:abstractNumId w:val="3"/>
  </w:num>
  <w:num w:numId="11" w16cid:durableId="13361063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AC3"/>
    <w:rsid w:val="00033207"/>
    <w:rsid w:val="00062B3D"/>
    <w:rsid w:val="00073AF9"/>
    <w:rsid w:val="000B7D66"/>
    <w:rsid w:val="00102BF7"/>
    <w:rsid w:val="00105B4B"/>
    <w:rsid w:val="00186127"/>
    <w:rsid w:val="001E0F0E"/>
    <w:rsid w:val="001E3343"/>
    <w:rsid w:val="001E502F"/>
    <w:rsid w:val="0026303D"/>
    <w:rsid w:val="00276476"/>
    <w:rsid w:val="002A15D5"/>
    <w:rsid w:val="002A39A0"/>
    <w:rsid w:val="002A6E6A"/>
    <w:rsid w:val="003078DA"/>
    <w:rsid w:val="00320539"/>
    <w:rsid w:val="00346968"/>
    <w:rsid w:val="003B3EE9"/>
    <w:rsid w:val="003D2581"/>
    <w:rsid w:val="003E58E1"/>
    <w:rsid w:val="004B07F3"/>
    <w:rsid w:val="004C3BFF"/>
    <w:rsid w:val="0050355E"/>
    <w:rsid w:val="005175C4"/>
    <w:rsid w:val="005219CC"/>
    <w:rsid w:val="00523776"/>
    <w:rsid w:val="00543CA8"/>
    <w:rsid w:val="005A6631"/>
    <w:rsid w:val="005B6B9F"/>
    <w:rsid w:val="005C50DF"/>
    <w:rsid w:val="005C5E36"/>
    <w:rsid w:val="005F09B2"/>
    <w:rsid w:val="00685FBB"/>
    <w:rsid w:val="006F0DF4"/>
    <w:rsid w:val="00714814"/>
    <w:rsid w:val="00771340"/>
    <w:rsid w:val="00781160"/>
    <w:rsid w:val="00783A7D"/>
    <w:rsid w:val="00797EA3"/>
    <w:rsid w:val="007F32CA"/>
    <w:rsid w:val="00837D21"/>
    <w:rsid w:val="008C4BBD"/>
    <w:rsid w:val="00926AA2"/>
    <w:rsid w:val="00930DC0"/>
    <w:rsid w:val="009B3DA5"/>
    <w:rsid w:val="009D5D5B"/>
    <w:rsid w:val="00A01C37"/>
    <w:rsid w:val="00A040AC"/>
    <w:rsid w:val="00A360FD"/>
    <w:rsid w:val="00AC3A14"/>
    <w:rsid w:val="00AC6B50"/>
    <w:rsid w:val="00AD297E"/>
    <w:rsid w:val="00B11E80"/>
    <w:rsid w:val="00B1426D"/>
    <w:rsid w:val="00B20EC0"/>
    <w:rsid w:val="00B4294E"/>
    <w:rsid w:val="00C13FED"/>
    <w:rsid w:val="00C64CBA"/>
    <w:rsid w:val="00C677AE"/>
    <w:rsid w:val="00CB6753"/>
    <w:rsid w:val="00D07D57"/>
    <w:rsid w:val="00D10275"/>
    <w:rsid w:val="00D333C3"/>
    <w:rsid w:val="00D91B56"/>
    <w:rsid w:val="00E044B0"/>
    <w:rsid w:val="00E32B45"/>
    <w:rsid w:val="00E54B43"/>
    <w:rsid w:val="00F1403C"/>
    <w:rsid w:val="00F30AC3"/>
    <w:rsid w:val="00F456A0"/>
    <w:rsid w:val="00F52D4D"/>
    <w:rsid w:val="00F720A3"/>
    <w:rsid w:val="00F97995"/>
    <w:rsid w:val="00FB7C5C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AB0962"/>
  <w15:chartTrackingRefBased/>
  <w15:docId w15:val="{4287AD20-C667-44A6-A8AA-A2385F13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D21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5D5"/>
  </w:style>
  <w:style w:type="paragraph" w:styleId="Footer">
    <w:name w:val="footer"/>
    <w:basedOn w:val="Normal"/>
    <w:link w:val="FooterChar"/>
    <w:unhideWhenUsed/>
    <w:rsid w:val="002A1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5D5"/>
  </w:style>
  <w:style w:type="paragraph" w:styleId="BalloonText">
    <w:name w:val="Balloon Text"/>
    <w:basedOn w:val="Normal"/>
    <w:link w:val="BalloonTextChar"/>
    <w:uiPriority w:val="99"/>
    <w:semiHidden/>
    <w:unhideWhenUsed/>
    <w:rsid w:val="00B20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EC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205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77AE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C677AE"/>
    <w:rPr>
      <w:color w:val="605E5C"/>
      <w:shd w:val="clear" w:color="auto" w:fill="E1DFDD"/>
    </w:rPr>
  </w:style>
  <w:style w:type="paragraph" w:customStyle="1" w:styleId="Body">
    <w:name w:val="Body"/>
    <w:rsid w:val="00781160"/>
    <w:pPr>
      <w:pBdr>
        <w:top w:val="nil"/>
        <w:left w:val="nil"/>
        <w:bottom w:val="nil"/>
        <w:right w:val="nil"/>
        <w:between w:val="nil"/>
        <w:bar w:val="nil"/>
      </w:pBdr>
      <w:spacing w:line="278" w:lineRule="auto"/>
    </w:pPr>
    <w:rPr>
      <w:rFonts w:ascii="Calibri" w:eastAsia="Arial Unicode MS" w:hAnsi="Calibri" w:cs="Arial Unicode MS"/>
      <w:color w:val="000000"/>
      <w:kern w:val="2"/>
      <w:sz w:val="24"/>
      <w:szCs w:val="24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781160"/>
    <w:pPr>
      <w:numPr>
        <w:numId w:val="5"/>
      </w:numPr>
    </w:pPr>
  </w:style>
  <w:style w:type="numbering" w:customStyle="1" w:styleId="ImportedStyle2">
    <w:name w:val="Imported Style 2"/>
    <w:rsid w:val="00781160"/>
    <w:pPr>
      <w:numPr>
        <w:numId w:val="8"/>
      </w:numPr>
    </w:pPr>
  </w:style>
  <w:style w:type="numbering" w:customStyle="1" w:styleId="ImportedStyle4">
    <w:name w:val="Imported Style 4"/>
    <w:rsid w:val="003078DA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794</Words>
  <Characters>4531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Daira Mejak</dc:creator>
  <cp:keywords/>
  <dc:description/>
  <cp:lastModifiedBy>Jelena Simunovic</cp:lastModifiedBy>
  <cp:revision>3</cp:revision>
  <cp:lastPrinted>2023-11-09T10:33:00Z</cp:lastPrinted>
  <dcterms:created xsi:type="dcterms:W3CDTF">2026-09-18T11:34:00Z</dcterms:created>
  <dcterms:modified xsi:type="dcterms:W3CDTF">2026-09-18T11:45:00Z</dcterms:modified>
</cp:coreProperties>
</file>